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E6" w:rsidRDefault="007615E6" w:rsidP="007615E6">
      <w:pPr>
        <w:spacing w:after="0"/>
        <w:jc w:val="center"/>
        <w:rPr>
          <w:rFonts w:ascii="Times New Roman" w:hAnsi="Times New Roman" w:cs="Times New Roman"/>
          <w:b/>
          <w:sz w:val="28"/>
          <w:szCs w:val="28"/>
          <w:lang w:val="ru-RU"/>
        </w:rPr>
      </w:pPr>
      <w:bookmarkStart w:id="0" w:name="block-34764421"/>
      <w:r>
        <w:rPr>
          <w:rFonts w:ascii="Times New Roman" w:hAnsi="Times New Roman" w:cs="Times New Roman"/>
          <w:b/>
          <w:sz w:val="28"/>
          <w:szCs w:val="28"/>
          <w:lang w:val="ru-RU"/>
        </w:rPr>
        <w:t>ГОСУДАРСТВЕННОЕ БЮДЖЕТНОЕ ОБЩЕОБРАЗОВАТЕЛЬНОЕ УЧРЕЖДЕНИЕ</w:t>
      </w:r>
    </w:p>
    <w:p w:rsidR="007615E6" w:rsidRDefault="007615E6" w:rsidP="007615E6">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«ШКОЛА № 60 ГОРОДСКОГО ОКРУГА ДОНЕЦК»</w:t>
      </w:r>
    </w:p>
    <w:p w:rsidR="007615E6" w:rsidRDefault="007615E6" w:rsidP="007615E6">
      <w:pPr>
        <w:spacing w:after="0"/>
        <w:jc w:val="center"/>
        <w:rPr>
          <w:rFonts w:ascii="Times New Roman" w:hAnsi="Times New Roman" w:cs="Times New Roman"/>
          <w:b/>
          <w:sz w:val="28"/>
          <w:szCs w:val="28"/>
        </w:rPr>
      </w:pPr>
      <w:r>
        <w:rPr>
          <w:rFonts w:ascii="Times New Roman" w:hAnsi="Times New Roman" w:cs="Times New Roman"/>
          <w:b/>
          <w:sz w:val="28"/>
          <w:szCs w:val="28"/>
        </w:rPr>
        <w:t>ДОНЕЦКОЙ НАРОДНОЙ РЕСПУБЛИКИ</w:t>
      </w:r>
    </w:p>
    <w:p w:rsidR="007615E6" w:rsidRDefault="007615E6" w:rsidP="007615E6">
      <w:pPr>
        <w:rPr>
          <w:rFonts w:cs="Times New Roman"/>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615E6" w:rsidTr="007615E6">
        <w:trPr>
          <w:trHeight w:val="1707"/>
        </w:trPr>
        <w:tc>
          <w:tcPr>
            <w:tcW w:w="3190" w:type="dxa"/>
            <w:hideMark/>
          </w:tcPr>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РАССМОТРЕНО</w:t>
            </w:r>
          </w:p>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на заседании ШМО</w:t>
            </w:r>
          </w:p>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Протокол от «___»_________2024г. №___</w:t>
            </w:r>
          </w:p>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Руководитель ШМО</w:t>
            </w:r>
          </w:p>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___________Т. Н. Цыганок</w:t>
            </w:r>
          </w:p>
        </w:tc>
        <w:tc>
          <w:tcPr>
            <w:tcW w:w="3190" w:type="dxa"/>
          </w:tcPr>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СОГЛАСОВАНО</w:t>
            </w:r>
          </w:p>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зам. директора</w:t>
            </w:r>
          </w:p>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________Л. Н. Бабашко</w:t>
            </w:r>
          </w:p>
          <w:p w:rsidR="007615E6" w:rsidRDefault="007615E6">
            <w:pPr>
              <w:rPr>
                <w:rFonts w:ascii="Times New Roman" w:hAnsi="Times New Roman" w:cs="Times New Roman"/>
                <w:sz w:val="24"/>
                <w:szCs w:val="24"/>
              </w:rPr>
            </w:pPr>
            <w:r>
              <w:rPr>
                <w:rFonts w:ascii="Times New Roman" w:hAnsi="Times New Roman" w:cs="Times New Roman"/>
                <w:sz w:val="24"/>
                <w:szCs w:val="24"/>
              </w:rPr>
              <w:t>«30» августа 2024г.</w:t>
            </w:r>
          </w:p>
          <w:p w:rsidR="007615E6" w:rsidRDefault="007615E6">
            <w:pPr>
              <w:rPr>
                <w:rFonts w:ascii="Times New Roman" w:hAnsi="Times New Roman" w:cs="Times New Roman"/>
                <w:sz w:val="24"/>
                <w:szCs w:val="24"/>
              </w:rPr>
            </w:pPr>
          </w:p>
        </w:tc>
        <w:tc>
          <w:tcPr>
            <w:tcW w:w="3191" w:type="dxa"/>
          </w:tcPr>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7615E6" w:rsidRDefault="007615E6">
            <w:pPr>
              <w:rPr>
                <w:rFonts w:ascii="Times New Roman" w:hAnsi="Times New Roman" w:cs="Times New Roman"/>
                <w:sz w:val="24"/>
                <w:szCs w:val="24"/>
                <w:lang w:val="ru-RU"/>
              </w:rPr>
            </w:pPr>
            <w:r>
              <w:rPr>
                <w:rFonts w:ascii="Times New Roman" w:hAnsi="Times New Roman" w:cs="Times New Roman"/>
                <w:sz w:val="24"/>
                <w:szCs w:val="24"/>
                <w:lang w:val="ru-RU"/>
              </w:rPr>
              <w:t>Директор ГБОУ «ШКОЛА № 60 Г.О. ДОНЕЦК»</w:t>
            </w:r>
          </w:p>
          <w:p w:rsidR="007615E6" w:rsidRDefault="007615E6">
            <w:pPr>
              <w:rPr>
                <w:rFonts w:ascii="Times New Roman" w:hAnsi="Times New Roman" w:cs="Times New Roman"/>
                <w:sz w:val="24"/>
                <w:szCs w:val="24"/>
              </w:rPr>
            </w:pPr>
            <w:r>
              <w:rPr>
                <w:rFonts w:ascii="Times New Roman" w:hAnsi="Times New Roman" w:cs="Times New Roman"/>
                <w:sz w:val="24"/>
                <w:szCs w:val="24"/>
              </w:rPr>
              <w:t>____________И. К. Блинов</w:t>
            </w:r>
          </w:p>
          <w:p w:rsidR="007615E6" w:rsidRDefault="007615E6">
            <w:pPr>
              <w:rPr>
                <w:rFonts w:ascii="Times New Roman" w:hAnsi="Times New Roman" w:cs="Times New Roman"/>
                <w:sz w:val="24"/>
                <w:szCs w:val="24"/>
              </w:rPr>
            </w:pPr>
          </w:p>
        </w:tc>
      </w:tr>
    </w:tbl>
    <w:p w:rsidR="007615E6" w:rsidRDefault="007615E6" w:rsidP="007615E6">
      <w:pPr>
        <w:rPr>
          <w:rFonts w:cs="Times New Roman"/>
          <w:szCs w:val="28"/>
        </w:rPr>
      </w:pPr>
    </w:p>
    <w:p w:rsidR="007615E6" w:rsidRDefault="007615E6" w:rsidP="007615E6">
      <w:pPr>
        <w:spacing w:after="0" w:line="300" w:lineRule="auto"/>
        <w:ind w:firstLine="709"/>
        <w:jc w:val="both"/>
        <w:rPr>
          <w:rFonts w:cs="Times New Roman"/>
          <w:sz w:val="24"/>
          <w:szCs w:val="24"/>
        </w:rPr>
      </w:pPr>
      <w:r>
        <w:rPr>
          <w:rFonts w:cs="Times New Roman"/>
          <w:sz w:val="24"/>
          <w:szCs w:val="24"/>
        </w:rPr>
        <w:t xml:space="preserve"> </w:t>
      </w:r>
    </w:p>
    <w:p w:rsidR="007615E6" w:rsidRDefault="007615E6" w:rsidP="007615E6">
      <w:pPr>
        <w:spacing w:after="0"/>
        <w:ind w:left="120"/>
        <w:rPr>
          <w:lang w:val="ru-RU"/>
        </w:rPr>
      </w:pPr>
    </w:p>
    <w:p w:rsidR="003543A0" w:rsidRPr="00ED10A6" w:rsidRDefault="003543A0">
      <w:pPr>
        <w:spacing w:after="0"/>
        <w:ind w:left="120"/>
        <w:rPr>
          <w:lang w:val="ru-RU"/>
        </w:rPr>
      </w:pPr>
    </w:p>
    <w:p w:rsidR="003543A0" w:rsidRPr="00ED10A6" w:rsidRDefault="003543A0">
      <w:pPr>
        <w:spacing w:after="0"/>
        <w:ind w:left="120"/>
        <w:rPr>
          <w:lang w:val="ru-RU"/>
        </w:rPr>
      </w:pPr>
    </w:p>
    <w:p w:rsidR="003543A0" w:rsidRPr="00ED10A6" w:rsidRDefault="003543A0">
      <w:pPr>
        <w:spacing w:after="0"/>
        <w:ind w:left="120"/>
        <w:rPr>
          <w:lang w:val="ru-RU"/>
        </w:rPr>
      </w:pPr>
    </w:p>
    <w:p w:rsidR="003543A0" w:rsidRPr="00ED10A6" w:rsidRDefault="003543A0">
      <w:pPr>
        <w:spacing w:after="0"/>
        <w:ind w:left="120"/>
        <w:rPr>
          <w:lang w:val="ru-RU"/>
        </w:rPr>
      </w:pPr>
    </w:p>
    <w:p w:rsidR="003543A0" w:rsidRPr="00ED10A6" w:rsidRDefault="003543A0">
      <w:pPr>
        <w:spacing w:after="0"/>
        <w:ind w:left="120"/>
        <w:rPr>
          <w:lang w:val="ru-RU"/>
        </w:rPr>
      </w:pPr>
    </w:p>
    <w:p w:rsidR="003543A0" w:rsidRPr="00ED10A6" w:rsidRDefault="00ED10A6">
      <w:pPr>
        <w:spacing w:after="0" w:line="408" w:lineRule="auto"/>
        <w:ind w:left="120"/>
        <w:jc w:val="center"/>
        <w:rPr>
          <w:lang w:val="ru-RU"/>
        </w:rPr>
      </w:pPr>
      <w:r w:rsidRPr="00ED10A6">
        <w:rPr>
          <w:rFonts w:ascii="Times New Roman" w:hAnsi="Times New Roman"/>
          <w:b/>
          <w:color w:val="000000"/>
          <w:sz w:val="28"/>
          <w:lang w:val="ru-RU"/>
        </w:rPr>
        <w:t>РАБОЧАЯ ПРОГРАММА</w:t>
      </w:r>
    </w:p>
    <w:p w:rsidR="003543A0" w:rsidRPr="00ED10A6" w:rsidRDefault="00ED10A6">
      <w:pPr>
        <w:spacing w:after="0" w:line="408" w:lineRule="auto"/>
        <w:ind w:left="120"/>
        <w:jc w:val="center"/>
        <w:rPr>
          <w:lang w:val="ru-RU"/>
        </w:rPr>
      </w:pPr>
      <w:r w:rsidRPr="00ED10A6">
        <w:rPr>
          <w:rFonts w:ascii="Times New Roman" w:hAnsi="Times New Roman"/>
          <w:color w:val="000000"/>
          <w:sz w:val="28"/>
          <w:lang w:val="ru-RU"/>
        </w:rPr>
        <w:t>(</w:t>
      </w:r>
      <w:r>
        <w:rPr>
          <w:rFonts w:ascii="Times New Roman" w:hAnsi="Times New Roman"/>
          <w:color w:val="000000"/>
          <w:sz w:val="28"/>
        </w:rPr>
        <w:t>ID</w:t>
      </w:r>
      <w:r w:rsidRPr="00ED10A6">
        <w:rPr>
          <w:rFonts w:ascii="Times New Roman" w:hAnsi="Times New Roman"/>
          <w:color w:val="000000"/>
          <w:sz w:val="28"/>
          <w:lang w:val="ru-RU"/>
        </w:rPr>
        <w:t xml:space="preserve"> 4572141)</w:t>
      </w:r>
    </w:p>
    <w:p w:rsidR="003543A0" w:rsidRPr="00ED10A6" w:rsidRDefault="003543A0">
      <w:pPr>
        <w:spacing w:after="0"/>
        <w:ind w:left="120"/>
        <w:jc w:val="center"/>
        <w:rPr>
          <w:lang w:val="ru-RU"/>
        </w:rPr>
      </w:pPr>
    </w:p>
    <w:p w:rsidR="003543A0" w:rsidRPr="00ED10A6" w:rsidRDefault="00ED10A6">
      <w:pPr>
        <w:spacing w:after="0" w:line="408" w:lineRule="auto"/>
        <w:ind w:left="120"/>
        <w:jc w:val="center"/>
        <w:rPr>
          <w:lang w:val="ru-RU"/>
        </w:rPr>
      </w:pPr>
      <w:r w:rsidRPr="00ED10A6">
        <w:rPr>
          <w:rFonts w:ascii="Times New Roman" w:hAnsi="Times New Roman"/>
          <w:b/>
          <w:color w:val="000000"/>
          <w:sz w:val="28"/>
          <w:lang w:val="ru-RU"/>
        </w:rPr>
        <w:t>учебного предмета «Геометрия. Углубленный уровень»</w:t>
      </w:r>
    </w:p>
    <w:p w:rsidR="003543A0" w:rsidRPr="00ED10A6" w:rsidRDefault="00ED10A6">
      <w:pPr>
        <w:spacing w:after="0" w:line="408" w:lineRule="auto"/>
        <w:ind w:left="120"/>
        <w:jc w:val="center"/>
        <w:rPr>
          <w:lang w:val="ru-RU"/>
        </w:rPr>
      </w:pPr>
      <w:r w:rsidRPr="00ED10A6">
        <w:rPr>
          <w:rFonts w:ascii="Times New Roman" w:hAnsi="Times New Roman"/>
          <w:color w:val="000000"/>
          <w:sz w:val="28"/>
          <w:lang w:val="ru-RU"/>
        </w:rPr>
        <w:t xml:space="preserve">для обучающихся 10 – 11 классов </w:t>
      </w: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3543A0">
      <w:pPr>
        <w:spacing w:after="0"/>
        <w:ind w:left="120"/>
        <w:jc w:val="center"/>
        <w:rPr>
          <w:lang w:val="ru-RU"/>
        </w:rPr>
      </w:pPr>
    </w:p>
    <w:p w:rsidR="003543A0" w:rsidRPr="00ED10A6" w:rsidRDefault="007615E6">
      <w:pPr>
        <w:spacing w:after="0"/>
        <w:ind w:left="120"/>
        <w:jc w:val="center"/>
        <w:rPr>
          <w:lang w:val="ru-RU"/>
        </w:rPr>
      </w:pPr>
      <w:r>
        <w:rPr>
          <w:rFonts w:ascii="Times New Roman" w:hAnsi="Times New Roman"/>
          <w:b/>
          <w:color w:val="000000"/>
          <w:sz w:val="28"/>
          <w:lang w:val="ru-RU"/>
        </w:rPr>
        <w:t>2024-2025 учебный год</w:t>
      </w:r>
    </w:p>
    <w:p w:rsidR="003543A0" w:rsidRPr="00ED10A6" w:rsidRDefault="003543A0">
      <w:pPr>
        <w:spacing w:after="0"/>
        <w:ind w:left="120"/>
        <w:rPr>
          <w:lang w:val="ru-RU"/>
        </w:rPr>
      </w:pPr>
    </w:p>
    <w:p w:rsidR="003543A0" w:rsidRPr="00ED10A6" w:rsidRDefault="003543A0">
      <w:pPr>
        <w:rPr>
          <w:lang w:val="ru-RU"/>
        </w:rPr>
        <w:sectPr w:rsidR="003543A0" w:rsidRPr="00ED10A6" w:rsidSect="00B76D93">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titlePg/>
          <w:docGrid w:linePitch="299"/>
        </w:sectPr>
      </w:pPr>
    </w:p>
    <w:p w:rsidR="003543A0" w:rsidRDefault="00ED10A6">
      <w:pPr>
        <w:spacing w:after="0" w:line="264" w:lineRule="auto"/>
        <w:ind w:left="120"/>
        <w:jc w:val="both"/>
        <w:rPr>
          <w:rFonts w:ascii="Times New Roman" w:hAnsi="Times New Roman"/>
          <w:b/>
          <w:color w:val="000000"/>
          <w:sz w:val="28"/>
          <w:lang w:val="ru-RU"/>
        </w:rPr>
      </w:pPr>
      <w:bookmarkStart w:id="1" w:name="block-34764422"/>
      <w:bookmarkEnd w:id="0"/>
      <w:r w:rsidRPr="00ED10A6">
        <w:rPr>
          <w:rFonts w:ascii="Times New Roman" w:hAnsi="Times New Roman"/>
          <w:b/>
          <w:color w:val="000000"/>
          <w:sz w:val="28"/>
          <w:lang w:val="ru-RU"/>
        </w:rPr>
        <w:lastRenderedPageBreak/>
        <w:t>ПОЯСНИТЕЛЬНАЯ ЗАПИСКА</w:t>
      </w:r>
    </w:p>
    <w:p w:rsidR="004D3101" w:rsidRDefault="004D3101">
      <w:pPr>
        <w:spacing w:after="0" w:line="264" w:lineRule="auto"/>
        <w:ind w:left="120"/>
        <w:jc w:val="both"/>
        <w:rPr>
          <w:rFonts w:ascii="Times New Roman" w:hAnsi="Times New Roman"/>
          <w:b/>
          <w:color w:val="000000"/>
          <w:sz w:val="28"/>
          <w:lang w:val="ru-RU"/>
        </w:rPr>
      </w:pP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b/>
          <w:color w:val="000000"/>
          <w:sz w:val="28"/>
          <w:lang w:val="ru-RU"/>
        </w:rPr>
        <w:t xml:space="preserve">      </w:t>
      </w:r>
      <w:r>
        <w:rPr>
          <w:rFonts w:ascii="Times New Roman" w:hAnsi="Times New Roman" w:cs="Times New Roman"/>
          <w:color w:val="000000"/>
          <w:sz w:val="24"/>
          <w:szCs w:val="24"/>
          <w:lang w:val="ru-RU"/>
        </w:rPr>
        <w:t>Рабочая программам составлена на основе нормативной базы:</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Федеральный закон «Об образовании в Российской Федерации» от 29.12.2012 N 273-ФЗ </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Закон «Об образовании В Донецкой Народной Республике» от 06.10.2023 № 12-РЗ (Принят Постановлением Народного Совета 5 октября 2023 года)</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Федеральный закон от 19.12.2023 № 618-ФЗ «О внесении изменений в Федеральный закон «Об образовании в Российской Федерации»</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Минобрнауки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4D3101" w:rsidRDefault="004D3101" w:rsidP="004D31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Минпросвещения России № 119 от 21.02.2024 «О внесении изменений в приложения № 1 и № 2 к приказу Минпросвещения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 77603)</w:t>
      </w:r>
    </w:p>
    <w:p w:rsidR="004D3101" w:rsidRPr="00ED10A6" w:rsidRDefault="004D3101">
      <w:pPr>
        <w:spacing w:after="0" w:line="264" w:lineRule="auto"/>
        <w:ind w:left="120"/>
        <w:jc w:val="both"/>
        <w:rPr>
          <w:lang w:val="ru-RU"/>
        </w:rPr>
      </w:pPr>
    </w:p>
    <w:p w:rsidR="003543A0" w:rsidRPr="00ED10A6" w:rsidRDefault="003543A0">
      <w:pPr>
        <w:spacing w:after="0" w:line="264" w:lineRule="auto"/>
        <w:ind w:left="120"/>
        <w:jc w:val="both"/>
        <w:rPr>
          <w:lang w:val="ru-RU"/>
        </w:rPr>
      </w:pPr>
    </w:p>
    <w:p w:rsidR="004D3101" w:rsidRDefault="004D3101">
      <w:pPr>
        <w:spacing w:after="0" w:line="264" w:lineRule="auto"/>
        <w:ind w:firstLine="600"/>
        <w:jc w:val="both"/>
        <w:rPr>
          <w:rFonts w:ascii="Times New Roman" w:hAnsi="Times New Roman"/>
          <w:color w:val="000000"/>
          <w:sz w:val="28"/>
          <w:lang w:val="ru-RU"/>
        </w:rPr>
      </w:pPr>
    </w:p>
    <w:p w:rsidR="003543A0" w:rsidRPr="00ED10A6" w:rsidRDefault="00ED10A6">
      <w:pPr>
        <w:spacing w:after="0" w:line="264" w:lineRule="auto"/>
        <w:ind w:firstLine="600"/>
        <w:jc w:val="both"/>
        <w:rPr>
          <w:lang w:val="ru-RU"/>
        </w:rPr>
      </w:pPr>
      <w:bookmarkStart w:id="2" w:name="_GoBack"/>
      <w:bookmarkEnd w:id="2"/>
      <w:r w:rsidRPr="00ED10A6">
        <w:rPr>
          <w:rFonts w:ascii="Times New Roman" w:hAnsi="Times New Roman"/>
          <w:color w:val="000000"/>
          <w:sz w:val="28"/>
          <w:lang w:val="ru-RU"/>
        </w:rPr>
        <w:lastRenderedPageBreak/>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ED10A6">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Переход к изучению геометрии на углублённом уровне позволяет:</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543A0" w:rsidRPr="00ED10A6" w:rsidRDefault="00ED10A6">
      <w:pPr>
        <w:spacing w:after="0" w:line="264" w:lineRule="auto"/>
        <w:ind w:firstLine="600"/>
        <w:jc w:val="both"/>
        <w:rPr>
          <w:lang w:val="ru-RU"/>
        </w:rPr>
      </w:pPr>
      <w:bookmarkStart w:id="3" w:name="04eb6aa7-7a2b-4c78-a285-c233698ad3f6"/>
      <w:r w:rsidRPr="00ED10A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3543A0" w:rsidRPr="00ED10A6" w:rsidRDefault="003543A0">
      <w:pPr>
        <w:rPr>
          <w:lang w:val="ru-RU"/>
        </w:rPr>
        <w:sectPr w:rsidR="003543A0" w:rsidRPr="00ED10A6">
          <w:pgSz w:w="11906" w:h="16383"/>
          <w:pgMar w:top="1134" w:right="850" w:bottom="1134" w:left="1701" w:header="720" w:footer="720" w:gutter="0"/>
          <w:cols w:space="720"/>
        </w:sectPr>
      </w:pPr>
    </w:p>
    <w:p w:rsidR="003543A0" w:rsidRPr="00ED10A6" w:rsidRDefault="00ED10A6">
      <w:pPr>
        <w:spacing w:after="0" w:line="264" w:lineRule="auto"/>
        <w:ind w:left="120"/>
        <w:jc w:val="both"/>
        <w:rPr>
          <w:lang w:val="ru-RU"/>
        </w:rPr>
      </w:pPr>
      <w:bookmarkStart w:id="4" w:name="block-34764423"/>
      <w:bookmarkEnd w:id="1"/>
      <w:r w:rsidRPr="00ED10A6">
        <w:rPr>
          <w:rFonts w:ascii="Times New Roman" w:hAnsi="Times New Roman"/>
          <w:b/>
          <w:color w:val="000000"/>
          <w:sz w:val="28"/>
          <w:lang w:val="ru-RU"/>
        </w:rPr>
        <w:lastRenderedPageBreak/>
        <w:t>СОДЕРЖАНИЕ ОБУЧЕНИЯ</w:t>
      </w:r>
    </w:p>
    <w:p w:rsidR="003543A0" w:rsidRPr="00ED10A6" w:rsidRDefault="003543A0">
      <w:pPr>
        <w:spacing w:after="0" w:line="264" w:lineRule="auto"/>
        <w:ind w:left="120"/>
        <w:jc w:val="both"/>
        <w:rPr>
          <w:lang w:val="ru-RU"/>
        </w:rPr>
      </w:pP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10 КЛАСС</w:t>
      </w:r>
    </w:p>
    <w:p w:rsidR="003543A0" w:rsidRPr="00ED10A6" w:rsidRDefault="003543A0">
      <w:pPr>
        <w:spacing w:after="0" w:line="264" w:lineRule="auto"/>
        <w:ind w:left="120"/>
        <w:jc w:val="both"/>
        <w:rPr>
          <w:lang w:val="ru-RU"/>
        </w:rPr>
      </w:pP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Прямые и плоскости в пространстве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Многогранники</w:t>
      </w:r>
    </w:p>
    <w:p w:rsidR="003543A0" w:rsidRPr="007615E6" w:rsidRDefault="00ED10A6">
      <w:pPr>
        <w:spacing w:after="0" w:line="264" w:lineRule="auto"/>
        <w:ind w:firstLine="600"/>
        <w:jc w:val="both"/>
        <w:rPr>
          <w:lang w:val="ru-RU"/>
        </w:rPr>
      </w:pPr>
      <w:r w:rsidRPr="00ED10A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D10A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D10A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w:t>
      </w:r>
      <w:r w:rsidRPr="00ED10A6">
        <w:rPr>
          <w:rFonts w:ascii="Times New Roman" w:hAnsi="Times New Roman"/>
          <w:color w:val="000000"/>
          <w:sz w:val="28"/>
          <w:lang w:val="ru-RU"/>
        </w:rPr>
        <w:lastRenderedPageBreak/>
        <w:t xml:space="preserve">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7615E6">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Векторы и координаты в пространстве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11 КЛАСС</w:t>
      </w:r>
    </w:p>
    <w:p w:rsidR="003543A0" w:rsidRPr="00ED10A6" w:rsidRDefault="003543A0">
      <w:pPr>
        <w:spacing w:after="0" w:line="264" w:lineRule="auto"/>
        <w:ind w:left="120"/>
        <w:jc w:val="both"/>
        <w:rPr>
          <w:lang w:val="ru-RU"/>
        </w:rPr>
      </w:pP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Тела вращения</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lastRenderedPageBreak/>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Векторы и координаты в пространстве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Движения в пространстве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543A0" w:rsidRPr="00ED10A6" w:rsidRDefault="003543A0">
      <w:pPr>
        <w:rPr>
          <w:lang w:val="ru-RU"/>
        </w:rPr>
        <w:sectPr w:rsidR="003543A0" w:rsidRPr="00ED10A6">
          <w:pgSz w:w="11906" w:h="16383"/>
          <w:pgMar w:top="1134" w:right="850" w:bottom="1134" w:left="1701" w:header="720" w:footer="720" w:gutter="0"/>
          <w:cols w:space="720"/>
        </w:sectPr>
      </w:pPr>
    </w:p>
    <w:p w:rsidR="003543A0" w:rsidRPr="00ED10A6" w:rsidRDefault="00ED10A6">
      <w:pPr>
        <w:spacing w:after="0" w:line="264" w:lineRule="auto"/>
        <w:ind w:left="120"/>
        <w:jc w:val="both"/>
        <w:rPr>
          <w:lang w:val="ru-RU"/>
        </w:rPr>
      </w:pPr>
      <w:bookmarkStart w:id="5" w:name="block-34764426"/>
      <w:bookmarkEnd w:id="4"/>
      <w:r w:rsidRPr="00ED10A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543A0" w:rsidRPr="00ED10A6" w:rsidRDefault="003543A0">
      <w:pPr>
        <w:spacing w:after="0" w:line="264" w:lineRule="auto"/>
        <w:ind w:left="120"/>
        <w:jc w:val="both"/>
        <w:rPr>
          <w:lang w:val="ru-RU"/>
        </w:rPr>
      </w:pP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ЛИЧНОСТНЫЕ РЕЗУЛЬТАТЫ</w:t>
      </w:r>
    </w:p>
    <w:p w:rsidR="003543A0" w:rsidRPr="00ED10A6" w:rsidRDefault="003543A0">
      <w:pPr>
        <w:spacing w:after="0" w:line="264" w:lineRule="auto"/>
        <w:ind w:left="120"/>
        <w:jc w:val="both"/>
        <w:rPr>
          <w:lang w:val="ru-RU"/>
        </w:rPr>
      </w:pP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1) гражданское воспитание: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2) патриотическое воспитание: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3) духовно-нравственное воспитание: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4) эстетическое воспитание: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5) физическое воспитание: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6) трудовое воспитание: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ED10A6">
        <w:rPr>
          <w:rFonts w:ascii="Times New Roman" w:hAnsi="Times New Roman"/>
          <w:color w:val="000000"/>
          <w:sz w:val="28"/>
          <w:lang w:val="ru-RU"/>
        </w:rP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7) экологическое воспитание: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 xml:space="preserve">8) ценности научного познания: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543A0" w:rsidRPr="00ED10A6" w:rsidRDefault="003543A0">
      <w:pPr>
        <w:spacing w:after="0" w:line="264" w:lineRule="auto"/>
        <w:ind w:left="120"/>
        <w:jc w:val="both"/>
        <w:rPr>
          <w:lang w:val="ru-RU"/>
        </w:rPr>
      </w:pP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МЕТАПРЕДМЕТНЫЕ РЕЗУЛЬТАТЫ</w:t>
      </w:r>
    </w:p>
    <w:p w:rsidR="003543A0" w:rsidRPr="00ED10A6" w:rsidRDefault="003543A0">
      <w:pPr>
        <w:spacing w:after="0" w:line="264" w:lineRule="auto"/>
        <w:ind w:left="120"/>
        <w:jc w:val="both"/>
        <w:rPr>
          <w:lang w:val="ru-RU"/>
        </w:rPr>
      </w:pP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Познавательные универсальные учебные действия</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Базовые логические действия:</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Базовые исследовательские действия:</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Работа с информацией: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оценивать надёжность информации по самостоятельно сформулированным критериям.</w:t>
      </w:r>
    </w:p>
    <w:p w:rsidR="003543A0" w:rsidRPr="00ED10A6" w:rsidRDefault="003543A0">
      <w:pPr>
        <w:spacing w:after="0" w:line="264" w:lineRule="auto"/>
        <w:ind w:left="120"/>
        <w:jc w:val="both"/>
        <w:rPr>
          <w:lang w:val="ru-RU"/>
        </w:rPr>
      </w:pP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Коммуникативные универсальные учебные действия</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Общение:</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543A0" w:rsidRPr="00ED10A6" w:rsidRDefault="003543A0">
      <w:pPr>
        <w:spacing w:after="0" w:line="264" w:lineRule="auto"/>
        <w:ind w:left="120"/>
        <w:jc w:val="both"/>
        <w:rPr>
          <w:lang w:val="ru-RU"/>
        </w:rPr>
      </w:pP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Регулятивные универсальные учебные действия</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Самоорганизация:</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Самоконтроль, эмоциональный интеллект:</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543A0" w:rsidRPr="00ED10A6" w:rsidRDefault="00ED10A6">
      <w:pPr>
        <w:spacing w:after="0" w:line="264" w:lineRule="auto"/>
        <w:ind w:firstLine="600"/>
        <w:jc w:val="both"/>
        <w:rPr>
          <w:lang w:val="ru-RU"/>
        </w:rPr>
      </w:pPr>
      <w:r w:rsidRPr="00ED10A6">
        <w:rPr>
          <w:rFonts w:ascii="Times New Roman" w:hAnsi="Times New Roman"/>
          <w:b/>
          <w:color w:val="000000"/>
          <w:sz w:val="28"/>
          <w:lang w:val="ru-RU"/>
        </w:rPr>
        <w:t>Совместная деятельность:</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543A0" w:rsidRPr="00ED10A6" w:rsidRDefault="003543A0">
      <w:pPr>
        <w:spacing w:after="0" w:line="264" w:lineRule="auto"/>
        <w:ind w:left="120"/>
        <w:jc w:val="both"/>
        <w:rPr>
          <w:lang w:val="ru-RU"/>
        </w:rPr>
      </w:pPr>
    </w:p>
    <w:p w:rsidR="003543A0" w:rsidRPr="00ED10A6" w:rsidRDefault="00ED10A6">
      <w:pPr>
        <w:spacing w:after="0" w:line="264" w:lineRule="auto"/>
        <w:ind w:left="120"/>
        <w:jc w:val="both"/>
        <w:rPr>
          <w:lang w:val="ru-RU"/>
        </w:rPr>
      </w:pPr>
      <w:r w:rsidRPr="00ED10A6">
        <w:rPr>
          <w:rFonts w:ascii="Times New Roman" w:hAnsi="Times New Roman"/>
          <w:b/>
          <w:color w:val="000000"/>
          <w:sz w:val="28"/>
          <w:lang w:val="ru-RU"/>
        </w:rPr>
        <w:t xml:space="preserve">ПРЕДМЕТНЫЕ РЕЗУЛЬТАТЫ </w:t>
      </w:r>
    </w:p>
    <w:p w:rsidR="003543A0" w:rsidRPr="00ED10A6" w:rsidRDefault="003543A0">
      <w:pPr>
        <w:spacing w:after="0" w:line="264" w:lineRule="auto"/>
        <w:ind w:left="120"/>
        <w:jc w:val="both"/>
        <w:rPr>
          <w:lang w:val="ru-RU"/>
        </w:rPr>
      </w:pP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К концу </w:t>
      </w:r>
      <w:r w:rsidRPr="00ED10A6">
        <w:rPr>
          <w:rFonts w:ascii="Times New Roman" w:hAnsi="Times New Roman"/>
          <w:b/>
          <w:color w:val="000000"/>
          <w:sz w:val="28"/>
          <w:lang w:val="ru-RU"/>
        </w:rPr>
        <w:t>10 класса</w:t>
      </w:r>
      <w:r w:rsidRPr="00ED10A6">
        <w:rPr>
          <w:rFonts w:ascii="Times New Roman" w:hAnsi="Times New Roman"/>
          <w:color w:val="000000"/>
          <w:sz w:val="28"/>
          <w:lang w:val="ru-RU"/>
        </w:rPr>
        <w:t xml:space="preserve"> обучающийся научится:</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lastRenderedPageBreak/>
        <w:t>классифицировать взаимное расположение прямых в пространстве, плоскостей в пространстве, прямых и плоскостей в пространстве;</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связанными с многогранниками;</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классифицировать многогранники, выбирая основания для классификации;</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связанными с сечением многогранников плоскостью;</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543A0" w:rsidRDefault="00ED10A6">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w:t>
      </w:r>
      <w:r w:rsidRPr="00ED10A6">
        <w:rPr>
          <w:rFonts w:ascii="Times New Roman" w:hAnsi="Times New Roman"/>
          <w:color w:val="000000"/>
          <w:sz w:val="28"/>
          <w:lang w:val="ru-RU"/>
        </w:rPr>
        <w:lastRenderedPageBreak/>
        <w:t>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543A0" w:rsidRPr="00ED10A6" w:rsidRDefault="00ED10A6">
      <w:pPr>
        <w:numPr>
          <w:ilvl w:val="0"/>
          <w:numId w:val="1"/>
        </w:numPr>
        <w:spacing w:after="0" w:line="264" w:lineRule="auto"/>
        <w:jc w:val="both"/>
        <w:rPr>
          <w:lang w:val="ru-RU"/>
        </w:rPr>
      </w:pPr>
      <w:r w:rsidRPr="00ED10A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543A0" w:rsidRPr="00ED10A6" w:rsidRDefault="00ED10A6">
      <w:pPr>
        <w:spacing w:after="0" w:line="264" w:lineRule="auto"/>
        <w:ind w:firstLine="600"/>
        <w:jc w:val="both"/>
        <w:rPr>
          <w:lang w:val="ru-RU"/>
        </w:rPr>
      </w:pPr>
      <w:r w:rsidRPr="00ED10A6">
        <w:rPr>
          <w:rFonts w:ascii="Times New Roman" w:hAnsi="Times New Roman"/>
          <w:color w:val="000000"/>
          <w:sz w:val="28"/>
          <w:lang w:val="ru-RU"/>
        </w:rPr>
        <w:t xml:space="preserve">К концу </w:t>
      </w:r>
      <w:r w:rsidRPr="00ED10A6">
        <w:rPr>
          <w:rFonts w:ascii="Times New Roman" w:hAnsi="Times New Roman"/>
          <w:b/>
          <w:color w:val="000000"/>
          <w:sz w:val="28"/>
          <w:lang w:val="ru-RU"/>
        </w:rPr>
        <w:t>11 класса</w:t>
      </w:r>
      <w:r w:rsidRPr="00ED10A6">
        <w:rPr>
          <w:rFonts w:ascii="Times New Roman" w:hAnsi="Times New Roman"/>
          <w:color w:val="000000"/>
          <w:sz w:val="28"/>
          <w:lang w:val="ru-RU"/>
        </w:rPr>
        <w:t xml:space="preserve"> обучающийся научится:</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классифицировать взаимное расположение сферы и плоскости;</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вычислять соотношения между площадями поверхностей и объёмами подобных тел;</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свободно оперировать понятием вектор в пространстве;</w:t>
      </w:r>
    </w:p>
    <w:p w:rsidR="003543A0" w:rsidRDefault="00ED10A6">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задавать плоскость уравнением в декартовой системе координат;</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lastRenderedPageBreak/>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543A0" w:rsidRDefault="00ED10A6">
      <w:pPr>
        <w:numPr>
          <w:ilvl w:val="0"/>
          <w:numId w:val="2"/>
        </w:numPr>
        <w:spacing w:after="0" w:line="264" w:lineRule="auto"/>
        <w:jc w:val="both"/>
      </w:pPr>
      <w:r>
        <w:rPr>
          <w:rFonts w:ascii="Times New Roman" w:hAnsi="Times New Roman"/>
          <w:color w:val="000000"/>
          <w:sz w:val="28"/>
        </w:rPr>
        <w:t>доказывать геометрические утверждения;</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543A0" w:rsidRPr="00ED10A6" w:rsidRDefault="00ED10A6">
      <w:pPr>
        <w:numPr>
          <w:ilvl w:val="0"/>
          <w:numId w:val="2"/>
        </w:numPr>
        <w:spacing w:after="0" w:line="264" w:lineRule="auto"/>
        <w:jc w:val="both"/>
        <w:rPr>
          <w:lang w:val="ru-RU"/>
        </w:rPr>
      </w:pPr>
      <w:r w:rsidRPr="00ED10A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543A0" w:rsidRPr="00ED10A6" w:rsidRDefault="003543A0">
      <w:pPr>
        <w:rPr>
          <w:lang w:val="ru-RU"/>
        </w:rPr>
        <w:sectPr w:rsidR="003543A0" w:rsidRPr="00ED10A6">
          <w:pgSz w:w="11906" w:h="16383"/>
          <w:pgMar w:top="1134" w:right="850" w:bottom="1134" w:left="1701" w:header="720" w:footer="720" w:gutter="0"/>
          <w:cols w:space="720"/>
        </w:sectPr>
      </w:pPr>
    </w:p>
    <w:p w:rsidR="003543A0" w:rsidRDefault="00ED10A6">
      <w:pPr>
        <w:spacing w:after="0"/>
        <w:ind w:left="120"/>
      </w:pPr>
      <w:bookmarkStart w:id="6" w:name="block-34764424"/>
      <w:bookmarkEnd w:id="5"/>
      <w:r w:rsidRPr="00ED10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43A0" w:rsidRDefault="00ED10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543A0">
        <w:trPr>
          <w:trHeight w:val="144"/>
          <w:tblCellSpacing w:w="20" w:type="nil"/>
        </w:trPr>
        <w:tc>
          <w:tcPr>
            <w:tcW w:w="446"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 п/п </w:t>
            </w:r>
          </w:p>
          <w:p w:rsidR="003543A0" w:rsidRDefault="003543A0">
            <w:pPr>
              <w:spacing w:after="0"/>
              <w:ind w:left="135"/>
            </w:pPr>
          </w:p>
        </w:tc>
        <w:tc>
          <w:tcPr>
            <w:tcW w:w="3344"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Наименование разделов и тем программы </w:t>
            </w:r>
          </w:p>
          <w:p w:rsidR="003543A0" w:rsidRDefault="003543A0">
            <w:pPr>
              <w:spacing w:after="0"/>
              <w:ind w:left="135"/>
            </w:pPr>
          </w:p>
        </w:tc>
        <w:tc>
          <w:tcPr>
            <w:tcW w:w="0" w:type="auto"/>
            <w:gridSpan w:val="3"/>
            <w:tcMar>
              <w:top w:w="50" w:type="dxa"/>
              <w:left w:w="100" w:type="dxa"/>
            </w:tcMar>
            <w:vAlign w:val="center"/>
          </w:tcPr>
          <w:p w:rsidR="003543A0" w:rsidRDefault="00ED10A6">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Электронные (цифровые) образовательные ресурсы </w:t>
            </w:r>
          </w:p>
          <w:p w:rsidR="003543A0" w:rsidRDefault="003543A0">
            <w:pPr>
              <w:spacing w:after="0"/>
              <w:ind w:left="135"/>
            </w:pPr>
          </w:p>
        </w:tc>
      </w:tr>
      <w:tr w:rsidR="003543A0">
        <w:trPr>
          <w:trHeight w:val="144"/>
          <w:tblCellSpacing w:w="20" w:type="nil"/>
        </w:trPr>
        <w:tc>
          <w:tcPr>
            <w:tcW w:w="0" w:type="auto"/>
            <w:vMerge/>
            <w:tcBorders>
              <w:top w:val="nil"/>
            </w:tcBorders>
            <w:tcMar>
              <w:top w:w="50" w:type="dxa"/>
              <w:left w:w="100" w:type="dxa"/>
            </w:tcMar>
          </w:tcPr>
          <w:p w:rsidR="003543A0" w:rsidRDefault="003543A0"/>
        </w:tc>
        <w:tc>
          <w:tcPr>
            <w:tcW w:w="0" w:type="auto"/>
            <w:vMerge/>
            <w:tcBorders>
              <w:top w:val="nil"/>
            </w:tcBorders>
            <w:tcMar>
              <w:top w:w="50" w:type="dxa"/>
              <w:left w:w="100" w:type="dxa"/>
            </w:tcMar>
          </w:tcPr>
          <w:p w:rsidR="003543A0" w:rsidRDefault="003543A0"/>
        </w:tc>
        <w:tc>
          <w:tcPr>
            <w:tcW w:w="949" w:type="dxa"/>
            <w:tcMar>
              <w:top w:w="50" w:type="dxa"/>
              <w:left w:w="100" w:type="dxa"/>
            </w:tcMar>
            <w:vAlign w:val="center"/>
          </w:tcPr>
          <w:p w:rsidR="003543A0" w:rsidRDefault="00ED10A6">
            <w:pPr>
              <w:spacing w:after="0"/>
              <w:ind w:left="135"/>
            </w:pPr>
            <w:r>
              <w:rPr>
                <w:rFonts w:ascii="Times New Roman" w:hAnsi="Times New Roman"/>
                <w:b/>
                <w:color w:val="000000"/>
                <w:sz w:val="24"/>
              </w:rPr>
              <w:t xml:space="preserve">Всего </w:t>
            </w:r>
          </w:p>
          <w:p w:rsidR="003543A0" w:rsidRDefault="003543A0">
            <w:pPr>
              <w:spacing w:after="0"/>
              <w:ind w:left="135"/>
            </w:pPr>
          </w:p>
        </w:tc>
        <w:tc>
          <w:tcPr>
            <w:tcW w:w="1667" w:type="dxa"/>
            <w:tcMar>
              <w:top w:w="50" w:type="dxa"/>
              <w:left w:w="100" w:type="dxa"/>
            </w:tcMar>
            <w:vAlign w:val="center"/>
          </w:tcPr>
          <w:p w:rsidR="003543A0" w:rsidRDefault="00ED10A6">
            <w:pPr>
              <w:spacing w:after="0"/>
              <w:ind w:left="135"/>
            </w:pPr>
            <w:r>
              <w:rPr>
                <w:rFonts w:ascii="Times New Roman" w:hAnsi="Times New Roman"/>
                <w:b/>
                <w:color w:val="000000"/>
                <w:sz w:val="24"/>
              </w:rPr>
              <w:t xml:space="preserve">Контрольные работы </w:t>
            </w:r>
          </w:p>
          <w:p w:rsidR="003543A0" w:rsidRDefault="003543A0">
            <w:pPr>
              <w:spacing w:after="0"/>
              <w:ind w:left="135"/>
            </w:pPr>
          </w:p>
        </w:tc>
        <w:tc>
          <w:tcPr>
            <w:tcW w:w="1756" w:type="dxa"/>
            <w:tcMar>
              <w:top w:w="50" w:type="dxa"/>
              <w:left w:w="100" w:type="dxa"/>
            </w:tcMar>
            <w:vAlign w:val="center"/>
          </w:tcPr>
          <w:p w:rsidR="003543A0" w:rsidRDefault="00ED10A6">
            <w:pPr>
              <w:spacing w:after="0"/>
              <w:ind w:left="135"/>
            </w:pPr>
            <w:r>
              <w:rPr>
                <w:rFonts w:ascii="Times New Roman" w:hAnsi="Times New Roman"/>
                <w:b/>
                <w:color w:val="000000"/>
                <w:sz w:val="24"/>
              </w:rPr>
              <w:t xml:space="preserve">Практические работы </w:t>
            </w:r>
          </w:p>
          <w:p w:rsidR="003543A0" w:rsidRDefault="003543A0">
            <w:pPr>
              <w:spacing w:after="0"/>
              <w:ind w:left="135"/>
            </w:pPr>
          </w:p>
        </w:tc>
        <w:tc>
          <w:tcPr>
            <w:tcW w:w="0" w:type="auto"/>
            <w:vMerge/>
            <w:tcBorders>
              <w:top w:val="nil"/>
            </w:tcBorders>
            <w:tcMar>
              <w:top w:w="50" w:type="dxa"/>
              <w:left w:w="100" w:type="dxa"/>
            </w:tcMar>
          </w:tcPr>
          <w:p w:rsidR="003543A0" w:rsidRDefault="003543A0"/>
        </w:tc>
      </w:tr>
      <w:tr w:rsidR="003543A0">
        <w:trPr>
          <w:trHeight w:val="144"/>
          <w:tblCellSpacing w:w="20" w:type="nil"/>
        </w:trPr>
        <w:tc>
          <w:tcPr>
            <w:tcW w:w="446" w:type="dxa"/>
            <w:tcMar>
              <w:top w:w="50" w:type="dxa"/>
              <w:left w:w="100" w:type="dxa"/>
            </w:tcMar>
            <w:vAlign w:val="center"/>
          </w:tcPr>
          <w:p w:rsidR="003543A0" w:rsidRDefault="00ED10A6">
            <w:pPr>
              <w:spacing w:after="0"/>
            </w:pPr>
            <w:r>
              <w:rPr>
                <w:rFonts w:ascii="Times New Roman" w:hAnsi="Times New Roman"/>
                <w:color w:val="000000"/>
                <w:sz w:val="24"/>
              </w:rPr>
              <w:t>1</w:t>
            </w:r>
          </w:p>
        </w:tc>
        <w:tc>
          <w:tcPr>
            <w:tcW w:w="3344" w:type="dxa"/>
            <w:tcMar>
              <w:top w:w="50" w:type="dxa"/>
              <w:left w:w="100" w:type="dxa"/>
            </w:tcMar>
            <w:vAlign w:val="center"/>
          </w:tcPr>
          <w:p w:rsidR="003543A0" w:rsidRDefault="00ED10A6">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543A0" w:rsidRPr="00506905" w:rsidRDefault="00ED10A6">
            <w:pPr>
              <w:spacing w:after="0"/>
              <w:ind w:left="135"/>
              <w:jc w:val="center"/>
            </w:pPr>
            <w:r w:rsidRPr="00506905">
              <w:rPr>
                <w:rFonts w:ascii="Times New Roman" w:hAnsi="Times New Roman"/>
                <w:color w:val="000000"/>
                <w:sz w:val="24"/>
              </w:rPr>
              <w:t xml:space="preserve"> 23 </w:t>
            </w:r>
          </w:p>
        </w:tc>
        <w:tc>
          <w:tcPr>
            <w:tcW w:w="1667" w:type="dxa"/>
            <w:tcMar>
              <w:top w:w="50" w:type="dxa"/>
              <w:left w:w="100" w:type="dxa"/>
            </w:tcMar>
            <w:vAlign w:val="center"/>
          </w:tcPr>
          <w:p w:rsidR="003543A0" w:rsidRPr="00506905" w:rsidRDefault="00ED10A6">
            <w:pPr>
              <w:spacing w:after="0"/>
              <w:ind w:left="135"/>
              <w:jc w:val="center"/>
            </w:pPr>
            <w:r w:rsidRPr="00506905">
              <w:rPr>
                <w:rFonts w:ascii="Times New Roman" w:hAnsi="Times New Roman"/>
                <w:color w:val="000000"/>
                <w:sz w:val="24"/>
              </w:rPr>
              <w:t xml:space="preserve"> 1 </w:t>
            </w:r>
          </w:p>
        </w:tc>
        <w:tc>
          <w:tcPr>
            <w:tcW w:w="1756" w:type="dxa"/>
            <w:tcMar>
              <w:top w:w="50" w:type="dxa"/>
              <w:left w:w="100" w:type="dxa"/>
            </w:tcMar>
            <w:vAlign w:val="center"/>
          </w:tcPr>
          <w:p w:rsidR="003543A0" w:rsidRDefault="003543A0">
            <w:pPr>
              <w:spacing w:after="0"/>
              <w:ind w:left="135"/>
              <w:jc w:val="center"/>
            </w:pPr>
          </w:p>
        </w:tc>
        <w:tc>
          <w:tcPr>
            <w:tcW w:w="2568" w:type="dxa"/>
            <w:tcMar>
              <w:top w:w="50" w:type="dxa"/>
              <w:left w:w="100" w:type="dxa"/>
            </w:tcMar>
            <w:vAlign w:val="center"/>
          </w:tcPr>
          <w:p w:rsidR="003543A0" w:rsidRDefault="003543A0">
            <w:pPr>
              <w:spacing w:after="0"/>
              <w:ind w:left="135"/>
            </w:pPr>
          </w:p>
        </w:tc>
      </w:tr>
      <w:tr w:rsidR="003543A0">
        <w:trPr>
          <w:trHeight w:val="144"/>
          <w:tblCellSpacing w:w="20" w:type="nil"/>
        </w:trPr>
        <w:tc>
          <w:tcPr>
            <w:tcW w:w="446" w:type="dxa"/>
            <w:tcMar>
              <w:top w:w="50" w:type="dxa"/>
              <w:left w:w="100" w:type="dxa"/>
            </w:tcMar>
            <w:vAlign w:val="center"/>
          </w:tcPr>
          <w:p w:rsidR="003543A0" w:rsidRDefault="00ED10A6">
            <w:pPr>
              <w:spacing w:after="0"/>
            </w:pPr>
            <w:r>
              <w:rPr>
                <w:rFonts w:ascii="Times New Roman" w:hAnsi="Times New Roman"/>
                <w:color w:val="000000"/>
                <w:sz w:val="24"/>
              </w:rPr>
              <w:t>2</w:t>
            </w:r>
          </w:p>
        </w:tc>
        <w:tc>
          <w:tcPr>
            <w:tcW w:w="3344"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3543A0" w:rsidRPr="00506905" w:rsidRDefault="00ED10A6">
            <w:pPr>
              <w:spacing w:after="0"/>
              <w:ind w:left="135"/>
              <w:jc w:val="center"/>
            </w:pPr>
            <w:r w:rsidRPr="00506905">
              <w:rPr>
                <w:rFonts w:ascii="Times New Roman" w:hAnsi="Times New Roman"/>
                <w:color w:val="000000"/>
                <w:sz w:val="24"/>
                <w:lang w:val="ru-RU"/>
              </w:rPr>
              <w:t xml:space="preserve"> </w:t>
            </w:r>
            <w:r w:rsidRPr="00506905">
              <w:rPr>
                <w:rFonts w:ascii="Times New Roman" w:hAnsi="Times New Roman"/>
                <w:color w:val="000000"/>
                <w:sz w:val="24"/>
              </w:rPr>
              <w:t xml:space="preserve">6 </w:t>
            </w:r>
          </w:p>
        </w:tc>
        <w:tc>
          <w:tcPr>
            <w:tcW w:w="1667" w:type="dxa"/>
            <w:tcMar>
              <w:top w:w="50" w:type="dxa"/>
              <w:left w:w="100" w:type="dxa"/>
            </w:tcMar>
            <w:vAlign w:val="center"/>
          </w:tcPr>
          <w:p w:rsidR="003543A0" w:rsidRPr="00506905" w:rsidRDefault="003543A0">
            <w:pPr>
              <w:spacing w:after="0"/>
              <w:ind w:left="135"/>
              <w:jc w:val="center"/>
            </w:pPr>
          </w:p>
        </w:tc>
        <w:tc>
          <w:tcPr>
            <w:tcW w:w="1756" w:type="dxa"/>
            <w:tcMar>
              <w:top w:w="50" w:type="dxa"/>
              <w:left w:w="100" w:type="dxa"/>
            </w:tcMar>
            <w:vAlign w:val="center"/>
          </w:tcPr>
          <w:p w:rsidR="003543A0" w:rsidRDefault="003543A0">
            <w:pPr>
              <w:spacing w:after="0"/>
              <w:ind w:left="135"/>
              <w:jc w:val="center"/>
            </w:pPr>
          </w:p>
        </w:tc>
        <w:tc>
          <w:tcPr>
            <w:tcW w:w="2568" w:type="dxa"/>
            <w:tcMar>
              <w:top w:w="50" w:type="dxa"/>
              <w:left w:w="100" w:type="dxa"/>
            </w:tcMar>
            <w:vAlign w:val="center"/>
          </w:tcPr>
          <w:p w:rsidR="003543A0" w:rsidRDefault="003543A0">
            <w:pPr>
              <w:spacing w:after="0"/>
              <w:ind w:left="135"/>
            </w:pPr>
          </w:p>
        </w:tc>
      </w:tr>
      <w:tr w:rsidR="003543A0">
        <w:trPr>
          <w:trHeight w:val="144"/>
          <w:tblCellSpacing w:w="20" w:type="nil"/>
        </w:trPr>
        <w:tc>
          <w:tcPr>
            <w:tcW w:w="446" w:type="dxa"/>
            <w:tcMar>
              <w:top w:w="50" w:type="dxa"/>
              <w:left w:w="100" w:type="dxa"/>
            </w:tcMar>
            <w:vAlign w:val="center"/>
          </w:tcPr>
          <w:p w:rsidR="003543A0" w:rsidRDefault="00ED10A6">
            <w:pPr>
              <w:spacing w:after="0"/>
            </w:pPr>
            <w:r>
              <w:rPr>
                <w:rFonts w:ascii="Times New Roman" w:hAnsi="Times New Roman"/>
                <w:color w:val="000000"/>
                <w:sz w:val="24"/>
              </w:rPr>
              <w:t>3</w:t>
            </w:r>
          </w:p>
        </w:tc>
        <w:tc>
          <w:tcPr>
            <w:tcW w:w="3344"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3543A0" w:rsidRPr="00506905" w:rsidRDefault="00ED10A6" w:rsidP="00506905">
            <w:pPr>
              <w:spacing w:after="0"/>
              <w:ind w:left="135"/>
              <w:jc w:val="center"/>
            </w:pPr>
            <w:r w:rsidRPr="00506905">
              <w:rPr>
                <w:rFonts w:ascii="Times New Roman" w:hAnsi="Times New Roman"/>
                <w:color w:val="000000"/>
                <w:sz w:val="24"/>
                <w:lang w:val="ru-RU"/>
              </w:rPr>
              <w:t xml:space="preserve"> </w:t>
            </w:r>
            <w:r w:rsidR="00506905" w:rsidRPr="00506905">
              <w:rPr>
                <w:rFonts w:ascii="Times New Roman" w:hAnsi="Times New Roman"/>
                <w:color w:val="000000"/>
                <w:sz w:val="24"/>
                <w:lang w:val="ru-RU"/>
              </w:rPr>
              <w:t>12</w:t>
            </w:r>
            <w:r w:rsidRPr="00506905">
              <w:rPr>
                <w:rFonts w:ascii="Times New Roman" w:hAnsi="Times New Roman"/>
                <w:color w:val="000000"/>
                <w:sz w:val="24"/>
              </w:rPr>
              <w:t xml:space="preserve"> </w:t>
            </w:r>
          </w:p>
        </w:tc>
        <w:tc>
          <w:tcPr>
            <w:tcW w:w="1667" w:type="dxa"/>
            <w:tcMar>
              <w:top w:w="50" w:type="dxa"/>
              <w:left w:w="100" w:type="dxa"/>
            </w:tcMar>
            <w:vAlign w:val="center"/>
          </w:tcPr>
          <w:p w:rsidR="003543A0" w:rsidRPr="00506905" w:rsidRDefault="00ED10A6">
            <w:pPr>
              <w:spacing w:after="0"/>
              <w:ind w:left="135"/>
              <w:jc w:val="center"/>
              <w:rPr>
                <w:lang w:val="ru-RU"/>
              </w:rPr>
            </w:pPr>
            <w:r w:rsidRPr="00506905">
              <w:rPr>
                <w:lang w:val="ru-RU"/>
              </w:rPr>
              <w:t>1</w:t>
            </w:r>
          </w:p>
        </w:tc>
        <w:tc>
          <w:tcPr>
            <w:tcW w:w="1756" w:type="dxa"/>
            <w:tcMar>
              <w:top w:w="50" w:type="dxa"/>
              <w:left w:w="100" w:type="dxa"/>
            </w:tcMar>
            <w:vAlign w:val="center"/>
          </w:tcPr>
          <w:p w:rsidR="003543A0" w:rsidRDefault="003543A0">
            <w:pPr>
              <w:spacing w:after="0"/>
              <w:ind w:left="135"/>
              <w:jc w:val="center"/>
            </w:pPr>
          </w:p>
        </w:tc>
        <w:tc>
          <w:tcPr>
            <w:tcW w:w="2568" w:type="dxa"/>
            <w:tcMar>
              <w:top w:w="50" w:type="dxa"/>
              <w:left w:w="100" w:type="dxa"/>
            </w:tcMar>
            <w:vAlign w:val="center"/>
          </w:tcPr>
          <w:p w:rsidR="003543A0" w:rsidRDefault="003543A0">
            <w:pPr>
              <w:spacing w:after="0"/>
              <w:ind w:left="135"/>
            </w:pPr>
          </w:p>
        </w:tc>
      </w:tr>
      <w:tr w:rsidR="003543A0">
        <w:trPr>
          <w:trHeight w:val="144"/>
          <w:tblCellSpacing w:w="20" w:type="nil"/>
        </w:trPr>
        <w:tc>
          <w:tcPr>
            <w:tcW w:w="446" w:type="dxa"/>
            <w:tcMar>
              <w:top w:w="50" w:type="dxa"/>
              <w:left w:w="100" w:type="dxa"/>
            </w:tcMar>
            <w:vAlign w:val="center"/>
          </w:tcPr>
          <w:p w:rsidR="003543A0" w:rsidRDefault="00ED10A6">
            <w:pPr>
              <w:spacing w:after="0"/>
            </w:pPr>
            <w:r>
              <w:rPr>
                <w:rFonts w:ascii="Times New Roman" w:hAnsi="Times New Roman"/>
                <w:color w:val="000000"/>
                <w:sz w:val="24"/>
              </w:rPr>
              <w:t>4</w:t>
            </w:r>
          </w:p>
        </w:tc>
        <w:tc>
          <w:tcPr>
            <w:tcW w:w="3344" w:type="dxa"/>
            <w:tcMar>
              <w:top w:w="50" w:type="dxa"/>
              <w:left w:w="100" w:type="dxa"/>
            </w:tcMar>
            <w:vAlign w:val="center"/>
          </w:tcPr>
          <w:p w:rsidR="003543A0" w:rsidRPr="00ED10A6" w:rsidRDefault="00ED10A6" w:rsidP="00ED10A6">
            <w:pPr>
              <w:spacing w:after="0"/>
              <w:ind w:left="135"/>
              <w:rPr>
                <w:lang w:val="ru-RU"/>
              </w:rPr>
            </w:pPr>
            <w:r w:rsidRPr="00ED10A6">
              <w:rPr>
                <w:rFonts w:ascii="Times New Roman" w:hAnsi="Times New Roman"/>
                <w:color w:val="000000"/>
                <w:sz w:val="24"/>
                <w:lang w:val="ru-RU"/>
              </w:rPr>
              <w:t>Перпендикулярность прям</w:t>
            </w:r>
            <w:r>
              <w:rPr>
                <w:rFonts w:ascii="Times New Roman" w:hAnsi="Times New Roman"/>
                <w:color w:val="000000"/>
                <w:sz w:val="24"/>
                <w:lang w:val="ru-RU"/>
              </w:rPr>
              <w:t>ой</w:t>
            </w:r>
            <w:r w:rsidRPr="00ED10A6">
              <w:rPr>
                <w:rFonts w:ascii="Times New Roman" w:hAnsi="Times New Roman"/>
                <w:color w:val="000000"/>
                <w:sz w:val="24"/>
                <w:lang w:val="ru-RU"/>
              </w:rPr>
              <w:t xml:space="preserve"> и плоскост</w:t>
            </w:r>
            <w:r>
              <w:rPr>
                <w:rFonts w:ascii="Times New Roman" w:hAnsi="Times New Roman"/>
                <w:color w:val="000000"/>
                <w:sz w:val="24"/>
                <w:lang w:val="ru-RU"/>
              </w:rPr>
              <w:t>и</w:t>
            </w:r>
            <w:r w:rsidRPr="00ED10A6">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3543A0" w:rsidRPr="00506905" w:rsidRDefault="00ED10A6" w:rsidP="00ED10A6">
            <w:pPr>
              <w:spacing w:after="0"/>
              <w:ind w:left="135"/>
              <w:jc w:val="center"/>
              <w:rPr>
                <w:lang w:val="ru-RU"/>
              </w:rPr>
            </w:pPr>
            <w:r w:rsidRPr="00506905">
              <w:rPr>
                <w:rFonts w:ascii="Times New Roman" w:hAnsi="Times New Roman"/>
                <w:color w:val="000000"/>
                <w:sz w:val="24"/>
                <w:lang w:val="ru-RU"/>
              </w:rPr>
              <w:t xml:space="preserve"> </w:t>
            </w:r>
            <w:r w:rsidRPr="00506905">
              <w:rPr>
                <w:rFonts w:ascii="Times New Roman" w:hAnsi="Times New Roman"/>
                <w:color w:val="000000"/>
                <w:sz w:val="24"/>
              </w:rPr>
              <w:t>2</w:t>
            </w:r>
            <w:r w:rsidRPr="00506905">
              <w:rPr>
                <w:rFonts w:ascii="Times New Roman" w:hAnsi="Times New Roman"/>
                <w:color w:val="000000"/>
                <w:sz w:val="24"/>
                <w:lang w:val="ru-RU"/>
              </w:rPr>
              <w:t>1</w:t>
            </w:r>
          </w:p>
        </w:tc>
        <w:tc>
          <w:tcPr>
            <w:tcW w:w="1667" w:type="dxa"/>
            <w:tcMar>
              <w:top w:w="50" w:type="dxa"/>
              <w:left w:w="100" w:type="dxa"/>
            </w:tcMar>
            <w:vAlign w:val="center"/>
          </w:tcPr>
          <w:p w:rsidR="003543A0" w:rsidRPr="00506905" w:rsidRDefault="00ED10A6">
            <w:pPr>
              <w:spacing w:after="0"/>
              <w:ind w:left="135"/>
              <w:jc w:val="center"/>
              <w:rPr>
                <w:b/>
                <w:lang w:val="ru-RU"/>
              </w:rPr>
            </w:pPr>
            <w:r w:rsidRPr="00506905">
              <w:rPr>
                <w:b/>
                <w:lang w:val="ru-RU"/>
              </w:rPr>
              <w:t>1</w:t>
            </w:r>
          </w:p>
        </w:tc>
        <w:tc>
          <w:tcPr>
            <w:tcW w:w="1756" w:type="dxa"/>
            <w:tcMar>
              <w:top w:w="50" w:type="dxa"/>
              <w:left w:w="100" w:type="dxa"/>
            </w:tcMar>
            <w:vAlign w:val="center"/>
          </w:tcPr>
          <w:p w:rsidR="003543A0" w:rsidRDefault="003543A0">
            <w:pPr>
              <w:spacing w:after="0"/>
              <w:ind w:left="135"/>
              <w:jc w:val="center"/>
            </w:pPr>
          </w:p>
        </w:tc>
        <w:tc>
          <w:tcPr>
            <w:tcW w:w="2568" w:type="dxa"/>
            <w:tcMar>
              <w:top w:w="50" w:type="dxa"/>
              <w:left w:w="100" w:type="dxa"/>
            </w:tcMar>
            <w:vAlign w:val="center"/>
          </w:tcPr>
          <w:p w:rsidR="003543A0" w:rsidRDefault="003543A0">
            <w:pPr>
              <w:spacing w:after="0"/>
              <w:ind w:left="135"/>
            </w:pPr>
          </w:p>
        </w:tc>
      </w:tr>
      <w:tr w:rsidR="003543A0" w:rsidRPr="00ED10A6">
        <w:trPr>
          <w:trHeight w:val="144"/>
          <w:tblCellSpacing w:w="20" w:type="nil"/>
        </w:trPr>
        <w:tc>
          <w:tcPr>
            <w:tcW w:w="446" w:type="dxa"/>
            <w:tcMar>
              <w:top w:w="50" w:type="dxa"/>
              <w:left w:w="100" w:type="dxa"/>
            </w:tcMar>
            <w:vAlign w:val="center"/>
          </w:tcPr>
          <w:p w:rsidR="003543A0" w:rsidRDefault="00ED10A6">
            <w:pPr>
              <w:spacing w:after="0"/>
            </w:pPr>
            <w:r>
              <w:rPr>
                <w:rFonts w:ascii="Times New Roman" w:hAnsi="Times New Roman"/>
                <w:color w:val="000000"/>
                <w:sz w:val="24"/>
              </w:rPr>
              <w:t>5</w:t>
            </w:r>
          </w:p>
        </w:tc>
        <w:tc>
          <w:tcPr>
            <w:tcW w:w="3344" w:type="dxa"/>
            <w:tcMar>
              <w:top w:w="50" w:type="dxa"/>
              <w:left w:w="100" w:type="dxa"/>
            </w:tcMar>
            <w:vAlign w:val="center"/>
          </w:tcPr>
          <w:p w:rsidR="003543A0" w:rsidRPr="00ED10A6" w:rsidRDefault="00ED10A6">
            <w:pPr>
              <w:spacing w:after="0"/>
              <w:ind w:left="135"/>
              <w:rPr>
                <w:lang w:val="ru-RU"/>
              </w:rPr>
            </w:pPr>
            <w:r>
              <w:rPr>
                <w:rFonts w:ascii="Times New Roman" w:hAnsi="Times New Roman"/>
                <w:color w:val="000000"/>
                <w:sz w:val="24"/>
                <w:lang w:val="ru-RU"/>
              </w:rPr>
              <w:t xml:space="preserve">Перпендикулярность плоскостей. </w:t>
            </w:r>
            <w:r w:rsidRPr="00ED10A6">
              <w:rPr>
                <w:rFonts w:ascii="Times New Roman" w:hAnsi="Times New Roman"/>
                <w:color w:val="000000"/>
                <w:sz w:val="24"/>
                <w:lang w:val="ru-RU"/>
              </w:rPr>
              <w:t>Углы и расстояния</w:t>
            </w:r>
          </w:p>
        </w:tc>
        <w:tc>
          <w:tcPr>
            <w:tcW w:w="949" w:type="dxa"/>
            <w:tcMar>
              <w:top w:w="50" w:type="dxa"/>
              <w:left w:w="100" w:type="dxa"/>
            </w:tcMar>
            <w:vAlign w:val="center"/>
          </w:tcPr>
          <w:p w:rsidR="003543A0" w:rsidRPr="00506905" w:rsidRDefault="00ED10A6">
            <w:pPr>
              <w:spacing w:after="0"/>
              <w:ind w:left="135"/>
              <w:jc w:val="center"/>
              <w:rPr>
                <w:lang w:val="ru-RU"/>
              </w:rPr>
            </w:pPr>
            <w:r w:rsidRPr="00506905">
              <w:rPr>
                <w:rFonts w:ascii="Times New Roman" w:hAnsi="Times New Roman"/>
                <w:color w:val="000000"/>
                <w:sz w:val="24"/>
                <w:lang w:val="ru-RU"/>
              </w:rPr>
              <w:t xml:space="preserve"> 16 </w:t>
            </w:r>
          </w:p>
        </w:tc>
        <w:tc>
          <w:tcPr>
            <w:tcW w:w="1667" w:type="dxa"/>
            <w:tcMar>
              <w:top w:w="50" w:type="dxa"/>
              <w:left w:w="100" w:type="dxa"/>
            </w:tcMar>
            <w:vAlign w:val="center"/>
          </w:tcPr>
          <w:p w:rsidR="003543A0" w:rsidRPr="00506905" w:rsidRDefault="00ED10A6">
            <w:pPr>
              <w:spacing w:after="0"/>
              <w:ind w:left="135"/>
              <w:jc w:val="center"/>
              <w:rPr>
                <w:lang w:val="ru-RU"/>
              </w:rPr>
            </w:pPr>
            <w:r w:rsidRPr="00506905">
              <w:rPr>
                <w:rFonts w:ascii="Times New Roman" w:hAnsi="Times New Roman"/>
                <w:color w:val="000000"/>
                <w:sz w:val="24"/>
                <w:lang w:val="ru-RU"/>
              </w:rPr>
              <w:t xml:space="preserve"> 1 </w:t>
            </w:r>
          </w:p>
        </w:tc>
        <w:tc>
          <w:tcPr>
            <w:tcW w:w="1756" w:type="dxa"/>
            <w:tcMar>
              <w:top w:w="50" w:type="dxa"/>
              <w:left w:w="100" w:type="dxa"/>
            </w:tcMar>
            <w:vAlign w:val="center"/>
          </w:tcPr>
          <w:p w:rsidR="003543A0" w:rsidRPr="00ED10A6" w:rsidRDefault="003543A0">
            <w:pPr>
              <w:spacing w:after="0"/>
              <w:ind w:left="135"/>
              <w:jc w:val="center"/>
              <w:rPr>
                <w:lang w:val="ru-RU"/>
              </w:rPr>
            </w:pPr>
          </w:p>
        </w:tc>
        <w:tc>
          <w:tcPr>
            <w:tcW w:w="2568" w:type="dxa"/>
            <w:tcMar>
              <w:top w:w="50" w:type="dxa"/>
              <w:left w:w="100" w:type="dxa"/>
            </w:tcMar>
            <w:vAlign w:val="center"/>
          </w:tcPr>
          <w:p w:rsidR="003543A0" w:rsidRPr="00ED10A6" w:rsidRDefault="003543A0">
            <w:pPr>
              <w:spacing w:after="0"/>
              <w:ind w:left="135"/>
              <w:rPr>
                <w:lang w:val="ru-RU"/>
              </w:rPr>
            </w:pPr>
          </w:p>
        </w:tc>
      </w:tr>
      <w:tr w:rsidR="003543A0" w:rsidRPr="00ED10A6">
        <w:trPr>
          <w:trHeight w:val="144"/>
          <w:tblCellSpacing w:w="20" w:type="nil"/>
        </w:trPr>
        <w:tc>
          <w:tcPr>
            <w:tcW w:w="446" w:type="dxa"/>
            <w:tcMar>
              <w:top w:w="50" w:type="dxa"/>
              <w:left w:w="100" w:type="dxa"/>
            </w:tcMar>
            <w:vAlign w:val="center"/>
          </w:tcPr>
          <w:p w:rsidR="003543A0" w:rsidRPr="00ED10A6" w:rsidRDefault="00ED10A6">
            <w:pPr>
              <w:spacing w:after="0"/>
              <w:rPr>
                <w:lang w:val="ru-RU"/>
              </w:rPr>
            </w:pPr>
            <w:r w:rsidRPr="00ED10A6">
              <w:rPr>
                <w:rFonts w:ascii="Times New Roman" w:hAnsi="Times New Roman"/>
                <w:color w:val="000000"/>
                <w:sz w:val="24"/>
                <w:lang w:val="ru-RU"/>
              </w:rPr>
              <w:t>6</w:t>
            </w:r>
          </w:p>
        </w:tc>
        <w:tc>
          <w:tcPr>
            <w:tcW w:w="3344"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Многогранники</w:t>
            </w:r>
          </w:p>
        </w:tc>
        <w:tc>
          <w:tcPr>
            <w:tcW w:w="949" w:type="dxa"/>
            <w:tcMar>
              <w:top w:w="50" w:type="dxa"/>
              <w:left w:w="100" w:type="dxa"/>
            </w:tcMar>
            <w:vAlign w:val="center"/>
          </w:tcPr>
          <w:p w:rsidR="003543A0" w:rsidRPr="00506905" w:rsidRDefault="00ED10A6">
            <w:pPr>
              <w:spacing w:after="0"/>
              <w:ind w:left="135"/>
              <w:jc w:val="center"/>
              <w:rPr>
                <w:lang w:val="ru-RU"/>
              </w:rPr>
            </w:pPr>
            <w:r w:rsidRPr="00506905">
              <w:rPr>
                <w:rFonts w:ascii="Times New Roman" w:hAnsi="Times New Roman"/>
                <w:color w:val="000000"/>
                <w:sz w:val="24"/>
                <w:lang w:val="ru-RU"/>
              </w:rPr>
              <w:t xml:space="preserve"> 7 </w:t>
            </w:r>
          </w:p>
        </w:tc>
        <w:tc>
          <w:tcPr>
            <w:tcW w:w="1667" w:type="dxa"/>
            <w:tcMar>
              <w:top w:w="50" w:type="dxa"/>
              <w:left w:w="100" w:type="dxa"/>
            </w:tcMar>
            <w:vAlign w:val="center"/>
          </w:tcPr>
          <w:p w:rsidR="003543A0" w:rsidRPr="00506905" w:rsidRDefault="00ED10A6">
            <w:pPr>
              <w:spacing w:after="0"/>
              <w:ind w:left="135"/>
              <w:jc w:val="center"/>
              <w:rPr>
                <w:lang w:val="ru-RU"/>
              </w:rPr>
            </w:pPr>
            <w:r w:rsidRPr="00506905">
              <w:rPr>
                <w:rFonts w:ascii="Times New Roman" w:hAnsi="Times New Roman"/>
                <w:color w:val="000000"/>
                <w:sz w:val="24"/>
                <w:lang w:val="ru-RU"/>
              </w:rPr>
              <w:t xml:space="preserve"> 1 </w:t>
            </w:r>
          </w:p>
        </w:tc>
        <w:tc>
          <w:tcPr>
            <w:tcW w:w="1756" w:type="dxa"/>
            <w:tcMar>
              <w:top w:w="50" w:type="dxa"/>
              <w:left w:w="100" w:type="dxa"/>
            </w:tcMar>
            <w:vAlign w:val="center"/>
          </w:tcPr>
          <w:p w:rsidR="003543A0" w:rsidRPr="00ED10A6" w:rsidRDefault="003543A0">
            <w:pPr>
              <w:spacing w:after="0"/>
              <w:ind w:left="135"/>
              <w:jc w:val="center"/>
              <w:rPr>
                <w:lang w:val="ru-RU"/>
              </w:rPr>
            </w:pPr>
          </w:p>
        </w:tc>
        <w:tc>
          <w:tcPr>
            <w:tcW w:w="2568" w:type="dxa"/>
            <w:tcMar>
              <w:top w:w="50" w:type="dxa"/>
              <w:left w:w="100" w:type="dxa"/>
            </w:tcMar>
            <w:vAlign w:val="center"/>
          </w:tcPr>
          <w:p w:rsidR="003543A0" w:rsidRPr="00ED10A6" w:rsidRDefault="003543A0">
            <w:pPr>
              <w:spacing w:after="0"/>
              <w:ind w:left="135"/>
              <w:rPr>
                <w:lang w:val="ru-RU"/>
              </w:rPr>
            </w:pPr>
          </w:p>
        </w:tc>
      </w:tr>
      <w:tr w:rsidR="003543A0" w:rsidRPr="00ED10A6">
        <w:trPr>
          <w:trHeight w:val="144"/>
          <w:tblCellSpacing w:w="20" w:type="nil"/>
        </w:trPr>
        <w:tc>
          <w:tcPr>
            <w:tcW w:w="446" w:type="dxa"/>
            <w:tcMar>
              <w:top w:w="50" w:type="dxa"/>
              <w:left w:w="100" w:type="dxa"/>
            </w:tcMar>
            <w:vAlign w:val="center"/>
          </w:tcPr>
          <w:p w:rsidR="003543A0" w:rsidRPr="00ED10A6" w:rsidRDefault="00ED10A6">
            <w:pPr>
              <w:spacing w:after="0"/>
              <w:rPr>
                <w:lang w:val="ru-RU"/>
              </w:rPr>
            </w:pPr>
            <w:r w:rsidRPr="00ED10A6">
              <w:rPr>
                <w:rFonts w:ascii="Times New Roman" w:hAnsi="Times New Roman"/>
                <w:color w:val="000000"/>
                <w:sz w:val="24"/>
                <w:lang w:val="ru-RU"/>
              </w:rPr>
              <w:t>7</w:t>
            </w:r>
          </w:p>
        </w:tc>
        <w:tc>
          <w:tcPr>
            <w:tcW w:w="3344"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Векторы в пространстве</w:t>
            </w:r>
          </w:p>
        </w:tc>
        <w:tc>
          <w:tcPr>
            <w:tcW w:w="949" w:type="dxa"/>
            <w:tcMar>
              <w:top w:w="50" w:type="dxa"/>
              <w:left w:w="100" w:type="dxa"/>
            </w:tcMar>
            <w:vAlign w:val="center"/>
          </w:tcPr>
          <w:p w:rsidR="003543A0" w:rsidRPr="00506905" w:rsidRDefault="00ED10A6">
            <w:pPr>
              <w:spacing w:after="0"/>
              <w:ind w:left="135"/>
              <w:jc w:val="center"/>
              <w:rPr>
                <w:lang w:val="ru-RU"/>
              </w:rPr>
            </w:pPr>
            <w:r w:rsidRPr="00506905">
              <w:rPr>
                <w:rFonts w:ascii="Times New Roman" w:hAnsi="Times New Roman"/>
                <w:color w:val="000000"/>
                <w:sz w:val="24"/>
                <w:lang w:val="ru-RU"/>
              </w:rPr>
              <w:t xml:space="preserve"> 12 </w:t>
            </w:r>
          </w:p>
        </w:tc>
        <w:tc>
          <w:tcPr>
            <w:tcW w:w="1667" w:type="dxa"/>
            <w:tcMar>
              <w:top w:w="50" w:type="dxa"/>
              <w:left w:w="100" w:type="dxa"/>
            </w:tcMar>
            <w:vAlign w:val="center"/>
          </w:tcPr>
          <w:p w:rsidR="003543A0" w:rsidRPr="00506905" w:rsidRDefault="003543A0">
            <w:pPr>
              <w:spacing w:after="0"/>
              <w:ind w:left="135"/>
              <w:jc w:val="center"/>
              <w:rPr>
                <w:lang w:val="ru-RU"/>
              </w:rPr>
            </w:pPr>
          </w:p>
        </w:tc>
        <w:tc>
          <w:tcPr>
            <w:tcW w:w="1756" w:type="dxa"/>
            <w:tcMar>
              <w:top w:w="50" w:type="dxa"/>
              <w:left w:w="100" w:type="dxa"/>
            </w:tcMar>
            <w:vAlign w:val="center"/>
          </w:tcPr>
          <w:p w:rsidR="003543A0" w:rsidRPr="00ED10A6" w:rsidRDefault="003543A0">
            <w:pPr>
              <w:spacing w:after="0"/>
              <w:ind w:left="135"/>
              <w:jc w:val="center"/>
              <w:rPr>
                <w:lang w:val="ru-RU"/>
              </w:rPr>
            </w:pPr>
          </w:p>
        </w:tc>
        <w:tc>
          <w:tcPr>
            <w:tcW w:w="2568" w:type="dxa"/>
            <w:tcMar>
              <w:top w:w="50" w:type="dxa"/>
              <w:left w:w="100" w:type="dxa"/>
            </w:tcMar>
            <w:vAlign w:val="center"/>
          </w:tcPr>
          <w:p w:rsidR="003543A0" w:rsidRPr="00ED10A6" w:rsidRDefault="003543A0">
            <w:pPr>
              <w:spacing w:after="0"/>
              <w:ind w:left="135"/>
              <w:rPr>
                <w:lang w:val="ru-RU"/>
              </w:rPr>
            </w:pPr>
          </w:p>
        </w:tc>
      </w:tr>
      <w:tr w:rsidR="003543A0">
        <w:trPr>
          <w:trHeight w:val="144"/>
          <w:tblCellSpacing w:w="20" w:type="nil"/>
        </w:trPr>
        <w:tc>
          <w:tcPr>
            <w:tcW w:w="446" w:type="dxa"/>
            <w:tcMar>
              <w:top w:w="50" w:type="dxa"/>
              <w:left w:w="100" w:type="dxa"/>
            </w:tcMar>
            <w:vAlign w:val="center"/>
          </w:tcPr>
          <w:p w:rsidR="003543A0" w:rsidRPr="00ED10A6" w:rsidRDefault="00ED10A6">
            <w:pPr>
              <w:spacing w:after="0"/>
              <w:rPr>
                <w:lang w:val="ru-RU"/>
              </w:rPr>
            </w:pPr>
            <w:r w:rsidRPr="00ED10A6">
              <w:rPr>
                <w:rFonts w:ascii="Times New Roman" w:hAnsi="Times New Roman"/>
                <w:color w:val="000000"/>
                <w:sz w:val="24"/>
                <w:lang w:val="ru-RU"/>
              </w:rPr>
              <w:t>8</w:t>
            </w:r>
          </w:p>
        </w:tc>
        <w:tc>
          <w:tcPr>
            <w:tcW w:w="3344"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3543A0" w:rsidRPr="00506905" w:rsidRDefault="00ED10A6">
            <w:pPr>
              <w:spacing w:after="0"/>
              <w:ind w:left="135"/>
              <w:jc w:val="center"/>
            </w:pPr>
            <w:r w:rsidRPr="00506905">
              <w:rPr>
                <w:rFonts w:ascii="Times New Roman" w:hAnsi="Times New Roman"/>
                <w:color w:val="000000"/>
                <w:sz w:val="24"/>
                <w:lang w:val="ru-RU"/>
              </w:rPr>
              <w:t xml:space="preserve"> </w:t>
            </w:r>
            <w:r w:rsidRPr="00506905">
              <w:rPr>
                <w:rFonts w:ascii="Times New Roman" w:hAnsi="Times New Roman"/>
                <w:color w:val="000000"/>
                <w:sz w:val="24"/>
              </w:rPr>
              <w:t xml:space="preserve">5 </w:t>
            </w:r>
          </w:p>
        </w:tc>
        <w:tc>
          <w:tcPr>
            <w:tcW w:w="1667" w:type="dxa"/>
            <w:tcMar>
              <w:top w:w="50" w:type="dxa"/>
              <w:left w:w="100" w:type="dxa"/>
            </w:tcMar>
            <w:vAlign w:val="center"/>
          </w:tcPr>
          <w:p w:rsidR="003543A0" w:rsidRPr="00506905" w:rsidRDefault="00ED10A6">
            <w:pPr>
              <w:spacing w:after="0"/>
              <w:ind w:left="135"/>
              <w:jc w:val="center"/>
              <w:rPr>
                <w:lang w:val="ru-RU"/>
              </w:rPr>
            </w:pPr>
            <w:r w:rsidRPr="00506905">
              <w:rPr>
                <w:rFonts w:ascii="Times New Roman" w:hAnsi="Times New Roman"/>
                <w:color w:val="000000"/>
                <w:sz w:val="24"/>
              </w:rPr>
              <w:t xml:space="preserve"> 2 </w:t>
            </w:r>
            <w:r w:rsidRPr="00506905">
              <w:rPr>
                <w:rFonts w:ascii="Times New Roman" w:hAnsi="Times New Roman"/>
                <w:color w:val="000000"/>
                <w:sz w:val="24"/>
                <w:lang w:val="ru-RU"/>
              </w:rPr>
              <w:t xml:space="preserve"> (двухчасовая)</w:t>
            </w:r>
          </w:p>
        </w:tc>
        <w:tc>
          <w:tcPr>
            <w:tcW w:w="1756" w:type="dxa"/>
            <w:tcMar>
              <w:top w:w="50" w:type="dxa"/>
              <w:left w:w="100" w:type="dxa"/>
            </w:tcMar>
            <w:vAlign w:val="center"/>
          </w:tcPr>
          <w:p w:rsidR="003543A0" w:rsidRDefault="003543A0">
            <w:pPr>
              <w:spacing w:after="0"/>
              <w:ind w:left="135"/>
              <w:jc w:val="center"/>
            </w:pPr>
          </w:p>
        </w:tc>
        <w:tc>
          <w:tcPr>
            <w:tcW w:w="2568" w:type="dxa"/>
            <w:tcMar>
              <w:top w:w="50" w:type="dxa"/>
              <w:left w:w="100" w:type="dxa"/>
            </w:tcMar>
            <w:vAlign w:val="center"/>
          </w:tcPr>
          <w:p w:rsidR="003543A0" w:rsidRDefault="003543A0">
            <w:pPr>
              <w:spacing w:after="0"/>
              <w:ind w:left="135"/>
            </w:pPr>
          </w:p>
        </w:tc>
      </w:tr>
      <w:tr w:rsidR="003543A0">
        <w:trPr>
          <w:trHeight w:val="144"/>
          <w:tblCellSpacing w:w="20" w:type="nil"/>
        </w:trPr>
        <w:tc>
          <w:tcPr>
            <w:tcW w:w="0" w:type="auto"/>
            <w:gridSpan w:val="2"/>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543A0" w:rsidRDefault="00ED10A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3543A0" w:rsidRDefault="00ED10A6" w:rsidP="00506905">
            <w:pPr>
              <w:spacing w:after="0"/>
              <w:ind w:left="135"/>
              <w:jc w:val="center"/>
            </w:pPr>
            <w:r>
              <w:rPr>
                <w:rFonts w:ascii="Times New Roman" w:hAnsi="Times New Roman"/>
                <w:color w:val="000000"/>
                <w:sz w:val="24"/>
              </w:rPr>
              <w:t xml:space="preserve"> </w:t>
            </w:r>
            <w:r w:rsidR="00506905">
              <w:rPr>
                <w:rFonts w:ascii="Times New Roman" w:hAnsi="Times New Roman"/>
                <w:color w:val="000000"/>
                <w:sz w:val="24"/>
                <w:lang w:val="ru-RU"/>
              </w:rPr>
              <w:t>7</w:t>
            </w:r>
            <w:r>
              <w:rPr>
                <w:rFonts w:ascii="Times New Roman" w:hAnsi="Times New Roman"/>
                <w:color w:val="000000"/>
                <w:sz w:val="24"/>
              </w:rPr>
              <w:t xml:space="preserve"> </w:t>
            </w:r>
          </w:p>
        </w:tc>
        <w:tc>
          <w:tcPr>
            <w:tcW w:w="1756"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543A0" w:rsidRDefault="003543A0"/>
        </w:tc>
      </w:tr>
    </w:tbl>
    <w:p w:rsidR="003543A0" w:rsidRDefault="003543A0">
      <w:pPr>
        <w:sectPr w:rsidR="003543A0">
          <w:pgSz w:w="16383" w:h="11906" w:orient="landscape"/>
          <w:pgMar w:top="1134" w:right="850" w:bottom="1134" w:left="1701" w:header="720" w:footer="720" w:gutter="0"/>
          <w:cols w:space="720"/>
        </w:sectPr>
      </w:pPr>
    </w:p>
    <w:p w:rsidR="003543A0" w:rsidRDefault="00ED10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543A0">
        <w:trPr>
          <w:trHeight w:val="144"/>
          <w:tblCellSpacing w:w="20" w:type="nil"/>
        </w:trPr>
        <w:tc>
          <w:tcPr>
            <w:tcW w:w="485"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 п/п </w:t>
            </w:r>
          </w:p>
          <w:p w:rsidR="003543A0" w:rsidRDefault="003543A0">
            <w:pPr>
              <w:spacing w:after="0"/>
              <w:ind w:left="135"/>
            </w:pPr>
          </w:p>
        </w:tc>
        <w:tc>
          <w:tcPr>
            <w:tcW w:w="2640"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Наименование разделов и тем программы </w:t>
            </w:r>
          </w:p>
          <w:p w:rsidR="003543A0" w:rsidRDefault="003543A0">
            <w:pPr>
              <w:spacing w:after="0"/>
              <w:ind w:left="135"/>
            </w:pPr>
          </w:p>
        </w:tc>
        <w:tc>
          <w:tcPr>
            <w:tcW w:w="0" w:type="auto"/>
            <w:gridSpan w:val="3"/>
            <w:tcMar>
              <w:top w:w="50" w:type="dxa"/>
              <w:left w:w="100" w:type="dxa"/>
            </w:tcMar>
            <w:vAlign w:val="center"/>
          </w:tcPr>
          <w:p w:rsidR="003543A0" w:rsidRDefault="00ED10A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Электронные (цифровые) образовательные ресурсы </w:t>
            </w:r>
          </w:p>
          <w:p w:rsidR="003543A0" w:rsidRDefault="003543A0">
            <w:pPr>
              <w:spacing w:after="0"/>
              <w:ind w:left="135"/>
            </w:pPr>
          </w:p>
        </w:tc>
      </w:tr>
      <w:tr w:rsidR="003543A0">
        <w:trPr>
          <w:trHeight w:val="144"/>
          <w:tblCellSpacing w:w="20" w:type="nil"/>
        </w:trPr>
        <w:tc>
          <w:tcPr>
            <w:tcW w:w="0" w:type="auto"/>
            <w:vMerge/>
            <w:tcBorders>
              <w:top w:val="nil"/>
            </w:tcBorders>
            <w:tcMar>
              <w:top w:w="50" w:type="dxa"/>
              <w:left w:w="100" w:type="dxa"/>
            </w:tcMar>
          </w:tcPr>
          <w:p w:rsidR="003543A0" w:rsidRDefault="003543A0"/>
        </w:tc>
        <w:tc>
          <w:tcPr>
            <w:tcW w:w="0" w:type="auto"/>
            <w:vMerge/>
            <w:tcBorders>
              <w:top w:val="nil"/>
            </w:tcBorders>
            <w:tcMar>
              <w:top w:w="50" w:type="dxa"/>
              <w:left w:w="100" w:type="dxa"/>
            </w:tcMar>
          </w:tcPr>
          <w:p w:rsidR="003543A0" w:rsidRDefault="003543A0"/>
        </w:tc>
        <w:tc>
          <w:tcPr>
            <w:tcW w:w="1017" w:type="dxa"/>
            <w:tcMar>
              <w:top w:w="50" w:type="dxa"/>
              <w:left w:w="100" w:type="dxa"/>
            </w:tcMar>
            <w:vAlign w:val="center"/>
          </w:tcPr>
          <w:p w:rsidR="003543A0" w:rsidRDefault="00ED10A6">
            <w:pPr>
              <w:spacing w:after="0"/>
              <w:ind w:left="135"/>
            </w:pPr>
            <w:r>
              <w:rPr>
                <w:rFonts w:ascii="Times New Roman" w:hAnsi="Times New Roman"/>
                <w:b/>
                <w:color w:val="000000"/>
                <w:sz w:val="24"/>
              </w:rPr>
              <w:t xml:space="preserve">Всего </w:t>
            </w:r>
          </w:p>
          <w:p w:rsidR="003543A0" w:rsidRDefault="003543A0">
            <w:pPr>
              <w:spacing w:after="0"/>
              <w:ind w:left="135"/>
            </w:pPr>
          </w:p>
        </w:tc>
        <w:tc>
          <w:tcPr>
            <w:tcW w:w="1745" w:type="dxa"/>
            <w:tcMar>
              <w:top w:w="50" w:type="dxa"/>
              <w:left w:w="100" w:type="dxa"/>
            </w:tcMar>
            <w:vAlign w:val="center"/>
          </w:tcPr>
          <w:p w:rsidR="003543A0" w:rsidRDefault="00ED10A6">
            <w:pPr>
              <w:spacing w:after="0"/>
              <w:ind w:left="135"/>
            </w:pPr>
            <w:r>
              <w:rPr>
                <w:rFonts w:ascii="Times New Roman" w:hAnsi="Times New Roman"/>
                <w:b/>
                <w:color w:val="000000"/>
                <w:sz w:val="24"/>
              </w:rPr>
              <w:t xml:space="preserve">Контрольные работы </w:t>
            </w:r>
          </w:p>
          <w:p w:rsidR="003543A0" w:rsidRDefault="003543A0">
            <w:pPr>
              <w:spacing w:after="0"/>
              <w:ind w:left="135"/>
            </w:pPr>
          </w:p>
        </w:tc>
        <w:tc>
          <w:tcPr>
            <w:tcW w:w="1829" w:type="dxa"/>
            <w:tcMar>
              <w:top w:w="50" w:type="dxa"/>
              <w:left w:w="100" w:type="dxa"/>
            </w:tcMar>
            <w:vAlign w:val="center"/>
          </w:tcPr>
          <w:p w:rsidR="003543A0" w:rsidRDefault="00ED10A6">
            <w:pPr>
              <w:spacing w:after="0"/>
              <w:ind w:left="135"/>
            </w:pPr>
            <w:r>
              <w:rPr>
                <w:rFonts w:ascii="Times New Roman" w:hAnsi="Times New Roman"/>
                <w:b/>
                <w:color w:val="000000"/>
                <w:sz w:val="24"/>
              </w:rPr>
              <w:t xml:space="preserve">Практические работы </w:t>
            </w:r>
          </w:p>
          <w:p w:rsidR="003543A0" w:rsidRDefault="003543A0">
            <w:pPr>
              <w:spacing w:after="0"/>
              <w:ind w:left="135"/>
            </w:pPr>
          </w:p>
        </w:tc>
        <w:tc>
          <w:tcPr>
            <w:tcW w:w="0" w:type="auto"/>
            <w:vMerge/>
            <w:tcBorders>
              <w:top w:val="nil"/>
            </w:tcBorders>
            <w:tcMar>
              <w:top w:w="50" w:type="dxa"/>
              <w:left w:w="100" w:type="dxa"/>
            </w:tcMar>
          </w:tcPr>
          <w:p w:rsidR="003543A0" w:rsidRDefault="003543A0"/>
        </w:tc>
      </w:tr>
      <w:tr w:rsidR="003543A0">
        <w:trPr>
          <w:trHeight w:val="144"/>
          <w:tblCellSpacing w:w="20" w:type="nil"/>
        </w:trPr>
        <w:tc>
          <w:tcPr>
            <w:tcW w:w="485" w:type="dxa"/>
            <w:tcMar>
              <w:top w:w="50" w:type="dxa"/>
              <w:left w:w="100" w:type="dxa"/>
            </w:tcMar>
            <w:vAlign w:val="center"/>
          </w:tcPr>
          <w:p w:rsidR="003543A0" w:rsidRDefault="00ED10A6">
            <w:pPr>
              <w:spacing w:after="0"/>
            </w:pPr>
            <w:r>
              <w:rPr>
                <w:rFonts w:ascii="Times New Roman" w:hAnsi="Times New Roman"/>
                <w:color w:val="000000"/>
                <w:sz w:val="24"/>
              </w:rPr>
              <w:t>1</w:t>
            </w:r>
          </w:p>
        </w:tc>
        <w:tc>
          <w:tcPr>
            <w:tcW w:w="2640" w:type="dxa"/>
            <w:tcMar>
              <w:top w:w="50" w:type="dxa"/>
              <w:left w:w="100" w:type="dxa"/>
            </w:tcMar>
            <w:vAlign w:val="center"/>
          </w:tcPr>
          <w:p w:rsidR="003543A0" w:rsidRDefault="00ED10A6">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43A0" w:rsidRDefault="003543A0">
            <w:pPr>
              <w:spacing w:after="0"/>
              <w:ind w:left="135"/>
              <w:jc w:val="center"/>
            </w:pPr>
          </w:p>
        </w:tc>
        <w:tc>
          <w:tcPr>
            <w:tcW w:w="2757" w:type="dxa"/>
            <w:tcMar>
              <w:top w:w="50" w:type="dxa"/>
              <w:left w:w="100" w:type="dxa"/>
            </w:tcMar>
            <w:vAlign w:val="center"/>
          </w:tcPr>
          <w:p w:rsidR="003543A0" w:rsidRDefault="003543A0">
            <w:pPr>
              <w:spacing w:after="0"/>
              <w:ind w:left="135"/>
            </w:pPr>
          </w:p>
        </w:tc>
      </w:tr>
      <w:tr w:rsidR="003543A0">
        <w:trPr>
          <w:trHeight w:val="144"/>
          <w:tblCellSpacing w:w="20" w:type="nil"/>
        </w:trPr>
        <w:tc>
          <w:tcPr>
            <w:tcW w:w="485" w:type="dxa"/>
            <w:tcMar>
              <w:top w:w="50" w:type="dxa"/>
              <w:left w:w="100" w:type="dxa"/>
            </w:tcMar>
            <w:vAlign w:val="center"/>
          </w:tcPr>
          <w:p w:rsidR="003543A0" w:rsidRDefault="00ED10A6">
            <w:pPr>
              <w:spacing w:after="0"/>
            </w:pPr>
            <w:r>
              <w:rPr>
                <w:rFonts w:ascii="Times New Roman" w:hAnsi="Times New Roman"/>
                <w:color w:val="000000"/>
                <w:sz w:val="24"/>
              </w:rPr>
              <w:t>2</w:t>
            </w:r>
          </w:p>
        </w:tc>
        <w:tc>
          <w:tcPr>
            <w:tcW w:w="2640"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543A0" w:rsidRDefault="00ED10A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43A0" w:rsidRDefault="003543A0">
            <w:pPr>
              <w:spacing w:after="0"/>
              <w:ind w:left="135"/>
              <w:jc w:val="center"/>
            </w:pPr>
          </w:p>
        </w:tc>
        <w:tc>
          <w:tcPr>
            <w:tcW w:w="2757" w:type="dxa"/>
            <w:tcMar>
              <w:top w:w="50" w:type="dxa"/>
              <w:left w:w="100" w:type="dxa"/>
            </w:tcMar>
            <w:vAlign w:val="center"/>
          </w:tcPr>
          <w:p w:rsidR="003543A0" w:rsidRDefault="003543A0">
            <w:pPr>
              <w:spacing w:after="0"/>
              <w:ind w:left="135"/>
            </w:pPr>
          </w:p>
        </w:tc>
      </w:tr>
      <w:tr w:rsidR="003543A0">
        <w:trPr>
          <w:trHeight w:val="144"/>
          <w:tblCellSpacing w:w="20" w:type="nil"/>
        </w:trPr>
        <w:tc>
          <w:tcPr>
            <w:tcW w:w="485" w:type="dxa"/>
            <w:tcMar>
              <w:top w:w="50" w:type="dxa"/>
              <w:left w:w="100" w:type="dxa"/>
            </w:tcMar>
            <w:vAlign w:val="center"/>
          </w:tcPr>
          <w:p w:rsidR="003543A0" w:rsidRDefault="00ED10A6">
            <w:pPr>
              <w:spacing w:after="0"/>
            </w:pPr>
            <w:r>
              <w:rPr>
                <w:rFonts w:ascii="Times New Roman" w:hAnsi="Times New Roman"/>
                <w:color w:val="000000"/>
                <w:sz w:val="24"/>
              </w:rPr>
              <w:t>3</w:t>
            </w:r>
          </w:p>
        </w:tc>
        <w:tc>
          <w:tcPr>
            <w:tcW w:w="2640" w:type="dxa"/>
            <w:tcMar>
              <w:top w:w="50" w:type="dxa"/>
              <w:left w:w="100" w:type="dxa"/>
            </w:tcMar>
            <w:vAlign w:val="center"/>
          </w:tcPr>
          <w:p w:rsidR="003543A0" w:rsidRDefault="00ED10A6">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43A0" w:rsidRDefault="003543A0">
            <w:pPr>
              <w:spacing w:after="0"/>
              <w:ind w:left="135"/>
              <w:jc w:val="center"/>
            </w:pPr>
          </w:p>
        </w:tc>
        <w:tc>
          <w:tcPr>
            <w:tcW w:w="2757" w:type="dxa"/>
            <w:tcMar>
              <w:top w:w="50" w:type="dxa"/>
              <w:left w:w="100" w:type="dxa"/>
            </w:tcMar>
            <w:vAlign w:val="center"/>
          </w:tcPr>
          <w:p w:rsidR="003543A0" w:rsidRDefault="003543A0">
            <w:pPr>
              <w:spacing w:after="0"/>
              <w:ind w:left="135"/>
            </w:pPr>
          </w:p>
        </w:tc>
      </w:tr>
      <w:tr w:rsidR="003543A0">
        <w:trPr>
          <w:trHeight w:val="144"/>
          <w:tblCellSpacing w:w="20" w:type="nil"/>
        </w:trPr>
        <w:tc>
          <w:tcPr>
            <w:tcW w:w="485" w:type="dxa"/>
            <w:tcMar>
              <w:top w:w="50" w:type="dxa"/>
              <w:left w:w="100" w:type="dxa"/>
            </w:tcMar>
            <w:vAlign w:val="center"/>
          </w:tcPr>
          <w:p w:rsidR="003543A0" w:rsidRDefault="00ED10A6">
            <w:pPr>
              <w:spacing w:after="0"/>
            </w:pPr>
            <w:r>
              <w:rPr>
                <w:rFonts w:ascii="Times New Roman" w:hAnsi="Times New Roman"/>
                <w:color w:val="000000"/>
                <w:sz w:val="24"/>
              </w:rPr>
              <w:t>4</w:t>
            </w:r>
          </w:p>
        </w:tc>
        <w:tc>
          <w:tcPr>
            <w:tcW w:w="2640" w:type="dxa"/>
            <w:tcMar>
              <w:top w:w="50" w:type="dxa"/>
              <w:left w:w="100" w:type="dxa"/>
            </w:tcMar>
            <w:vAlign w:val="center"/>
          </w:tcPr>
          <w:p w:rsidR="003543A0" w:rsidRDefault="00ED10A6">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43A0" w:rsidRDefault="003543A0">
            <w:pPr>
              <w:spacing w:after="0"/>
              <w:ind w:left="135"/>
              <w:jc w:val="center"/>
            </w:pPr>
          </w:p>
        </w:tc>
        <w:tc>
          <w:tcPr>
            <w:tcW w:w="2757" w:type="dxa"/>
            <w:tcMar>
              <w:top w:w="50" w:type="dxa"/>
              <w:left w:w="100" w:type="dxa"/>
            </w:tcMar>
            <w:vAlign w:val="center"/>
          </w:tcPr>
          <w:p w:rsidR="003543A0" w:rsidRDefault="003543A0">
            <w:pPr>
              <w:spacing w:after="0"/>
              <w:ind w:left="135"/>
            </w:pPr>
          </w:p>
        </w:tc>
      </w:tr>
      <w:tr w:rsidR="003543A0">
        <w:trPr>
          <w:trHeight w:val="144"/>
          <w:tblCellSpacing w:w="20" w:type="nil"/>
        </w:trPr>
        <w:tc>
          <w:tcPr>
            <w:tcW w:w="485" w:type="dxa"/>
            <w:tcMar>
              <w:top w:w="50" w:type="dxa"/>
              <w:left w:w="100" w:type="dxa"/>
            </w:tcMar>
            <w:vAlign w:val="center"/>
          </w:tcPr>
          <w:p w:rsidR="003543A0" w:rsidRDefault="00ED10A6">
            <w:pPr>
              <w:spacing w:after="0"/>
            </w:pPr>
            <w:r>
              <w:rPr>
                <w:rFonts w:ascii="Times New Roman" w:hAnsi="Times New Roman"/>
                <w:color w:val="000000"/>
                <w:sz w:val="24"/>
              </w:rPr>
              <w:t>5</w:t>
            </w:r>
          </w:p>
        </w:tc>
        <w:tc>
          <w:tcPr>
            <w:tcW w:w="2640"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3543A0" w:rsidRDefault="00ED10A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43A0" w:rsidRDefault="003543A0">
            <w:pPr>
              <w:spacing w:after="0"/>
              <w:ind w:left="135"/>
              <w:jc w:val="center"/>
            </w:pPr>
          </w:p>
        </w:tc>
        <w:tc>
          <w:tcPr>
            <w:tcW w:w="2757" w:type="dxa"/>
            <w:tcMar>
              <w:top w:w="50" w:type="dxa"/>
              <w:left w:w="100" w:type="dxa"/>
            </w:tcMar>
            <w:vAlign w:val="center"/>
          </w:tcPr>
          <w:p w:rsidR="003543A0" w:rsidRDefault="003543A0">
            <w:pPr>
              <w:spacing w:after="0"/>
              <w:ind w:left="135"/>
            </w:pPr>
          </w:p>
        </w:tc>
      </w:tr>
      <w:tr w:rsidR="003543A0">
        <w:trPr>
          <w:trHeight w:val="144"/>
          <w:tblCellSpacing w:w="20" w:type="nil"/>
        </w:trPr>
        <w:tc>
          <w:tcPr>
            <w:tcW w:w="485" w:type="dxa"/>
            <w:tcMar>
              <w:top w:w="50" w:type="dxa"/>
              <w:left w:w="100" w:type="dxa"/>
            </w:tcMar>
            <w:vAlign w:val="center"/>
          </w:tcPr>
          <w:p w:rsidR="003543A0" w:rsidRDefault="00ED10A6">
            <w:pPr>
              <w:spacing w:after="0"/>
            </w:pPr>
            <w:r>
              <w:rPr>
                <w:rFonts w:ascii="Times New Roman" w:hAnsi="Times New Roman"/>
                <w:color w:val="000000"/>
                <w:sz w:val="24"/>
              </w:rPr>
              <w:t>6</w:t>
            </w:r>
          </w:p>
        </w:tc>
        <w:tc>
          <w:tcPr>
            <w:tcW w:w="2640" w:type="dxa"/>
            <w:tcMar>
              <w:top w:w="50" w:type="dxa"/>
              <w:left w:w="100" w:type="dxa"/>
            </w:tcMar>
            <w:vAlign w:val="center"/>
          </w:tcPr>
          <w:p w:rsidR="003543A0" w:rsidRDefault="00ED10A6">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43A0" w:rsidRDefault="003543A0">
            <w:pPr>
              <w:spacing w:after="0"/>
              <w:ind w:left="135"/>
              <w:jc w:val="center"/>
            </w:pPr>
          </w:p>
        </w:tc>
        <w:tc>
          <w:tcPr>
            <w:tcW w:w="2757" w:type="dxa"/>
            <w:tcMar>
              <w:top w:w="50" w:type="dxa"/>
              <w:left w:w="100" w:type="dxa"/>
            </w:tcMar>
            <w:vAlign w:val="center"/>
          </w:tcPr>
          <w:p w:rsidR="003543A0" w:rsidRDefault="003543A0">
            <w:pPr>
              <w:spacing w:after="0"/>
              <w:ind w:left="135"/>
            </w:pPr>
          </w:p>
        </w:tc>
      </w:tr>
      <w:tr w:rsidR="003543A0">
        <w:trPr>
          <w:trHeight w:val="144"/>
          <w:tblCellSpacing w:w="20" w:type="nil"/>
        </w:trPr>
        <w:tc>
          <w:tcPr>
            <w:tcW w:w="485" w:type="dxa"/>
            <w:tcMar>
              <w:top w:w="50" w:type="dxa"/>
              <w:left w:w="100" w:type="dxa"/>
            </w:tcMar>
            <w:vAlign w:val="center"/>
          </w:tcPr>
          <w:p w:rsidR="003543A0" w:rsidRDefault="00ED10A6">
            <w:pPr>
              <w:spacing w:after="0"/>
            </w:pPr>
            <w:r>
              <w:rPr>
                <w:rFonts w:ascii="Times New Roman" w:hAnsi="Times New Roman"/>
                <w:color w:val="000000"/>
                <w:sz w:val="24"/>
              </w:rPr>
              <w:t>7</w:t>
            </w:r>
          </w:p>
        </w:tc>
        <w:tc>
          <w:tcPr>
            <w:tcW w:w="2640" w:type="dxa"/>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543A0" w:rsidRDefault="00ED10A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3543A0" w:rsidRDefault="003543A0">
            <w:pPr>
              <w:spacing w:after="0"/>
              <w:ind w:left="135"/>
              <w:jc w:val="center"/>
            </w:pPr>
          </w:p>
        </w:tc>
        <w:tc>
          <w:tcPr>
            <w:tcW w:w="2757" w:type="dxa"/>
            <w:tcMar>
              <w:top w:w="50" w:type="dxa"/>
              <w:left w:w="100" w:type="dxa"/>
            </w:tcMar>
            <w:vAlign w:val="center"/>
          </w:tcPr>
          <w:p w:rsidR="003543A0" w:rsidRDefault="003543A0">
            <w:pPr>
              <w:spacing w:after="0"/>
              <w:ind w:left="135"/>
            </w:pPr>
          </w:p>
        </w:tc>
      </w:tr>
      <w:tr w:rsidR="003543A0">
        <w:trPr>
          <w:trHeight w:val="144"/>
          <w:tblCellSpacing w:w="20" w:type="nil"/>
        </w:trPr>
        <w:tc>
          <w:tcPr>
            <w:tcW w:w="0" w:type="auto"/>
            <w:gridSpan w:val="2"/>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543A0" w:rsidRDefault="00ED10A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543A0" w:rsidRDefault="003543A0"/>
        </w:tc>
      </w:tr>
    </w:tbl>
    <w:p w:rsidR="003543A0" w:rsidRDefault="003543A0">
      <w:pPr>
        <w:sectPr w:rsidR="003543A0">
          <w:pgSz w:w="16383" w:h="11906" w:orient="landscape"/>
          <w:pgMar w:top="1134" w:right="850" w:bottom="1134" w:left="1701" w:header="720" w:footer="720" w:gutter="0"/>
          <w:cols w:space="720"/>
        </w:sectPr>
      </w:pPr>
    </w:p>
    <w:p w:rsidR="003543A0" w:rsidRDefault="003543A0">
      <w:pPr>
        <w:sectPr w:rsidR="003543A0">
          <w:pgSz w:w="16383" w:h="11906" w:orient="landscape"/>
          <w:pgMar w:top="1134" w:right="850" w:bottom="1134" w:left="1701" w:header="720" w:footer="720" w:gutter="0"/>
          <w:cols w:space="720"/>
        </w:sectPr>
      </w:pPr>
    </w:p>
    <w:p w:rsidR="003543A0" w:rsidRDefault="00ED10A6">
      <w:pPr>
        <w:spacing w:after="0"/>
        <w:ind w:left="120"/>
      </w:pPr>
      <w:bookmarkStart w:id="7" w:name="block-34764425"/>
      <w:bookmarkEnd w:id="6"/>
      <w:r>
        <w:rPr>
          <w:rFonts w:ascii="Times New Roman" w:hAnsi="Times New Roman"/>
          <w:b/>
          <w:color w:val="000000"/>
          <w:sz w:val="28"/>
        </w:rPr>
        <w:lastRenderedPageBreak/>
        <w:t xml:space="preserve"> ПОУРОЧНОЕ ПЛАНИРОВАНИЕ </w:t>
      </w:r>
    </w:p>
    <w:p w:rsidR="003543A0" w:rsidRDefault="00ED10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3"/>
        <w:gridCol w:w="4555"/>
        <w:gridCol w:w="1203"/>
        <w:gridCol w:w="1317"/>
        <w:gridCol w:w="1276"/>
        <w:gridCol w:w="1252"/>
        <w:gridCol w:w="24"/>
        <w:gridCol w:w="1417"/>
        <w:gridCol w:w="2033"/>
      </w:tblGrid>
      <w:tr w:rsidR="003543A0" w:rsidTr="00017477">
        <w:trPr>
          <w:trHeight w:val="144"/>
          <w:tblCellSpacing w:w="20" w:type="nil"/>
        </w:trPr>
        <w:tc>
          <w:tcPr>
            <w:tcW w:w="963"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 п/п </w:t>
            </w:r>
          </w:p>
          <w:p w:rsidR="003543A0" w:rsidRDefault="003543A0">
            <w:pPr>
              <w:spacing w:after="0"/>
              <w:ind w:left="135"/>
            </w:pPr>
          </w:p>
        </w:tc>
        <w:tc>
          <w:tcPr>
            <w:tcW w:w="4555"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Тема урока </w:t>
            </w:r>
          </w:p>
          <w:p w:rsidR="003543A0" w:rsidRDefault="003543A0">
            <w:pPr>
              <w:spacing w:after="0"/>
              <w:ind w:left="135"/>
            </w:pPr>
          </w:p>
        </w:tc>
        <w:tc>
          <w:tcPr>
            <w:tcW w:w="3796" w:type="dxa"/>
            <w:gridSpan w:val="3"/>
            <w:tcMar>
              <w:top w:w="50" w:type="dxa"/>
              <w:left w:w="100" w:type="dxa"/>
            </w:tcMar>
            <w:vAlign w:val="center"/>
          </w:tcPr>
          <w:p w:rsidR="003543A0" w:rsidRDefault="00ED10A6">
            <w:pPr>
              <w:spacing w:after="0"/>
            </w:pPr>
            <w:r>
              <w:rPr>
                <w:rFonts w:ascii="Times New Roman" w:hAnsi="Times New Roman"/>
                <w:b/>
                <w:color w:val="000000"/>
                <w:sz w:val="24"/>
              </w:rPr>
              <w:t>Количество часов</w:t>
            </w:r>
          </w:p>
        </w:tc>
        <w:tc>
          <w:tcPr>
            <w:tcW w:w="2693" w:type="dxa"/>
            <w:gridSpan w:val="3"/>
            <w:tcMar>
              <w:top w:w="50" w:type="dxa"/>
              <w:left w:w="100" w:type="dxa"/>
            </w:tcMar>
            <w:vAlign w:val="center"/>
          </w:tcPr>
          <w:p w:rsidR="003543A0" w:rsidRDefault="00ED10A6">
            <w:pPr>
              <w:spacing w:after="0"/>
              <w:ind w:left="135"/>
            </w:pPr>
            <w:r>
              <w:rPr>
                <w:rFonts w:ascii="Times New Roman" w:hAnsi="Times New Roman"/>
                <w:b/>
                <w:color w:val="000000"/>
                <w:sz w:val="24"/>
              </w:rPr>
              <w:t xml:space="preserve">Дата изучения </w:t>
            </w:r>
          </w:p>
          <w:p w:rsidR="003543A0" w:rsidRDefault="003543A0">
            <w:pPr>
              <w:spacing w:after="0"/>
              <w:ind w:left="135"/>
            </w:pPr>
          </w:p>
        </w:tc>
        <w:tc>
          <w:tcPr>
            <w:tcW w:w="2033"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Электронные цифровые образовательные ресурсы </w:t>
            </w:r>
          </w:p>
          <w:p w:rsidR="003543A0" w:rsidRDefault="003543A0">
            <w:pPr>
              <w:spacing w:after="0"/>
              <w:ind w:left="135"/>
            </w:pPr>
          </w:p>
        </w:tc>
      </w:tr>
      <w:tr w:rsidR="007615E6" w:rsidTr="00017477">
        <w:trPr>
          <w:trHeight w:val="144"/>
          <w:tblCellSpacing w:w="20" w:type="nil"/>
        </w:trPr>
        <w:tc>
          <w:tcPr>
            <w:tcW w:w="963" w:type="dxa"/>
            <w:vMerge/>
            <w:tcBorders>
              <w:top w:val="nil"/>
            </w:tcBorders>
            <w:tcMar>
              <w:top w:w="50" w:type="dxa"/>
              <w:left w:w="100" w:type="dxa"/>
            </w:tcMar>
          </w:tcPr>
          <w:p w:rsidR="007615E6" w:rsidRDefault="007615E6"/>
        </w:tc>
        <w:tc>
          <w:tcPr>
            <w:tcW w:w="4555" w:type="dxa"/>
            <w:vMerge/>
            <w:tcBorders>
              <w:top w:val="nil"/>
            </w:tcBorders>
            <w:tcMar>
              <w:top w:w="50" w:type="dxa"/>
              <w:left w:w="100" w:type="dxa"/>
            </w:tcMar>
          </w:tcPr>
          <w:p w:rsidR="007615E6" w:rsidRDefault="007615E6"/>
        </w:tc>
        <w:tc>
          <w:tcPr>
            <w:tcW w:w="1203" w:type="dxa"/>
            <w:tcMar>
              <w:top w:w="50" w:type="dxa"/>
              <w:left w:w="100" w:type="dxa"/>
            </w:tcMar>
            <w:vAlign w:val="center"/>
          </w:tcPr>
          <w:p w:rsidR="007615E6" w:rsidRDefault="007615E6">
            <w:pPr>
              <w:spacing w:after="0"/>
              <w:ind w:left="135"/>
            </w:pPr>
            <w:r>
              <w:rPr>
                <w:rFonts w:ascii="Times New Roman" w:hAnsi="Times New Roman"/>
                <w:b/>
                <w:color w:val="000000"/>
                <w:sz w:val="24"/>
              </w:rPr>
              <w:t xml:space="preserve">Всего </w:t>
            </w:r>
          </w:p>
          <w:p w:rsidR="007615E6" w:rsidRDefault="007615E6">
            <w:pPr>
              <w:spacing w:after="0"/>
              <w:ind w:left="135"/>
            </w:pPr>
          </w:p>
        </w:tc>
        <w:tc>
          <w:tcPr>
            <w:tcW w:w="1317" w:type="dxa"/>
            <w:tcMar>
              <w:top w:w="50" w:type="dxa"/>
              <w:left w:w="100" w:type="dxa"/>
            </w:tcMar>
            <w:vAlign w:val="center"/>
          </w:tcPr>
          <w:p w:rsidR="007615E6" w:rsidRDefault="007615E6">
            <w:pPr>
              <w:spacing w:after="0"/>
              <w:ind w:left="135"/>
            </w:pPr>
            <w:r>
              <w:rPr>
                <w:rFonts w:ascii="Times New Roman" w:hAnsi="Times New Roman"/>
                <w:b/>
                <w:color w:val="000000"/>
                <w:sz w:val="24"/>
              </w:rPr>
              <w:t xml:space="preserve">Контрольные работы </w:t>
            </w:r>
          </w:p>
          <w:p w:rsidR="007615E6" w:rsidRDefault="007615E6">
            <w:pPr>
              <w:spacing w:after="0"/>
              <w:ind w:left="135"/>
            </w:pPr>
          </w:p>
        </w:tc>
        <w:tc>
          <w:tcPr>
            <w:tcW w:w="1276" w:type="dxa"/>
            <w:tcMar>
              <w:top w:w="50" w:type="dxa"/>
              <w:left w:w="100" w:type="dxa"/>
            </w:tcMar>
            <w:vAlign w:val="center"/>
          </w:tcPr>
          <w:p w:rsidR="007615E6" w:rsidRDefault="007615E6">
            <w:pPr>
              <w:spacing w:after="0"/>
              <w:ind w:left="135"/>
            </w:pPr>
            <w:r>
              <w:rPr>
                <w:rFonts w:ascii="Times New Roman" w:hAnsi="Times New Roman"/>
                <w:b/>
                <w:color w:val="000000"/>
                <w:sz w:val="24"/>
              </w:rPr>
              <w:t xml:space="preserve">Практические работы </w:t>
            </w:r>
          </w:p>
          <w:p w:rsidR="007615E6" w:rsidRDefault="007615E6">
            <w:pPr>
              <w:spacing w:after="0"/>
              <w:ind w:left="135"/>
            </w:pPr>
          </w:p>
        </w:tc>
        <w:tc>
          <w:tcPr>
            <w:tcW w:w="1276" w:type="dxa"/>
            <w:gridSpan w:val="2"/>
            <w:tcBorders>
              <w:top w:val="nil"/>
            </w:tcBorders>
            <w:tcMar>
              <w:top w:w="50" w:type="dxa"/>
              <w:left w:w="100" w:type="dxa"/>
            </w:tcMar>
          </w:tcPr>
          <w:p w:rsidR="007615E6" w:rsidRPr="00BA15E1" w:rsidRDefault="00BA15E1">
            <w:pPr>
              <w:rPr>
                <w:rFonts w:ascii="Times New Roman" w:hAnsi="Times New Roman" w:cs="Times New Roman"/>
                <w:b/>
                <w:sz w:val="24"/>
                <w:szCs w:val="24"/>
                <w:lang w:val="ru-RU"/>
              </w:rPr>
            </w:pPr>
            <w:r w:rsidRPr="00BA15E1">
              <w:rPr>
                <w:rFonts w:ascii="Times New Roman" w:hAnsi="Times New Roman" w:cs="Times New Roman"/>
                <w:b/>
                <w:sz w:val="24"/>
                <w:szCs w:val="24"/>
                <w:lang w:val="ru-RU"/>
              </w:rPr>
              <w:t>По плану</w:t>
            </w:r>
          </w:p>
        </w:tc>
        <w:tc>
          <w:tcPr>
            <w:tcW w:w="1417" w:type="dxa"/>
            <w:tcBorders>
              <w:top w:val="nil"/>
            </w:tcBorders>
          </w:tcPr>
          <w:p w:rsidR="007615E6" w:rsidRPr="00BA15E1" w:rsidRDefault="00BA15E1">
            <w:pPr>
              <w:rPr>
                <w:rFonts w:ascii="Times New Roman" w:hAnsi="Times New Roman" w:cs="Times New Roman"/>
                <w:b/>
                <w:sz w:val="24"/>
                <w:szCs w:val="24"/>
                <w:lang w:val="ru-RU"/>
              </w:rPr>
            </w:pPr>
            <w:r w:rsidRPr="00BA15E1">
              <w:rPr>
                <w:rFonts w:ascii="Times New Roman" w:hAnsi="Times New Roman" w:cs="Times New Roman"/>
                <w:b/>
                <w:sz w:val="24"/>
                <w:szCs w:val="24"/>
                <w:lang w:val="ru-RU"/>
              </w:rPr>
              <w:t>По факту</w:t>
            </w:r>
          </w:p>
        </w:tc>
        <w:tc>
          <w:tcPr>
            <w:tcW w:w="2033" w:type="dxa"/>
            <w:vMerge/>
            <w:tcBorders>
              <w:top w:val="nil"/>
            </w:tcBorders>
            <w:tcMar>
              <w:top w:w="50" w:type="dxa"/>
              <w:left w:w="100" w:type="dxa"/>
            </w:tcMar>
          </w:tcPr>
          <w:p w:rsidR="007615E6" w:rsidRDefault="007615E6"/>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04.09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04.09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3</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06.09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4</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11.09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5</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11.09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6</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13.09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lastRenderedPageBreak/>
              <w:t>7</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Аксиомы стереометрии и первые следствия из них</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18.09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8</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Аксиомы стереометрии и первые следствия из них</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18.09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9</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20.09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10</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25.09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11</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25.09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12</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sz w:val="24"/>
                <w:szCs w:val="24"/>
                <w:lang w:val="ru-RU"/>
              </w:rPr>
            </w:pPr>
            <w:r w:rsidRPr="001D0812">
              <w:rPr>
                <w:sz w:val="24"/>
                <w:szCs w:val="24"/>
                <w:lang w:val="ru-RU"/>
              </w:rPr>
              <w:t>27.09</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13</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02.10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lastRenderedPageBreak/>
              <w:t>14</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Метод следов для построения сечений</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02.10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15</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16</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09.10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17</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09.10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18</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19</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16.10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20</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16.10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21</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22</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 xml:space="preserve">Повторение планиметрии: Теорема Менелая. Расчеты в сечениях на </w:t>
            </w:r>
            <w:r w:rsidRPr="00ED10A6">
              <w:rPr>
                <w:rFonts w:ascii="Times New Roman" w:hAnsi="Times New Roman"/>
                <w:color w:val="000000"/>
                <w:sz w:val="24"/>
                <w:lang w:val="ru-RU"/>
              </w:rPr>
              <w:lastRenderedPageBreak/>
              <w:t>выносных чертежах. История развития планиметрии и стереометрии</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23.10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lastRenderedPageBreak/>
              <w:t>23</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Контрольная работа "Аксиомы стереометрии. Сечения"</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23.10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24</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25.10</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25</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06.11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26</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06.11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27</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28</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13.11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29</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13.11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lastRenderedPageBreak/>
              <w:t>30</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31</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20.11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32</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20.11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33</w:t>
            </w:r>
          </w:p>
        </w:tc>
        <w:tc>
          <w:tcPr>
            <w:tcW w:w="4555" w:type="dxa"/>
            <w:tcMar>
              <w:top w:w="50" w:type="dxa"/>
              <w:left w:w="100" w:type="dxa"/>
            </w:tcMar>
            <w:vAlign w:val="center"/>
          </w:tcPr>
          <w:p w:rsidR="007615E6" w:rsidRDefault="007615E6">
            <w:pPr>
              <w:spacing w:after="0"/>
              <w:ind w:left="135"/>
            </w:pPr>
            <w:r w:rsidRPr="00ED10A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1203" w:type="dxa"/>
            <w:tcMar>
              <w:top w:w="50" w:type="dxa"/>
              <w:left w:w="100" w:type="dxa"/>
            </w:tcMar>
            <w:vAlign w:val="center"/>
          </w:tcPr>
          <w:p w:rsidR="007615E6" w:rsidRDefault="007615E6">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34</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Параллельные плоскости. Признаки параллельности двух плоскостей</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27.11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35</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27.11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Tr="00017477">
        <w:trPr>
          <w:trHeight w:val="144"/>
          <w:tblCellSpacing w:w="20" w:type="nil"/>
        </w:trPr>
        <w:tc>
          <w:tcPr>
            <w:tcW w:w="963" w:type="dxa"/>
            <w:tcMar>
              <w:top w:w="50" w:type="dxa"/>
              <w:left w:w="100" w:type="dxa"/>
            </w:tcMar>
            <w:vAlign w:val="center"/>
          </w:tcPr>
          <w:p w:rsidR="007615E6" w:rsidRDefault="007615E6">
            <w:pPr>
              <w:spacing w:after="0"/>
            </w:pPr>
            <w:r>
              <w:rPr>
                <w:rFonts w:ascii="Times New Roman" w:hAnsi="Times New Roman"/>
                <w:color w:val="000000"/>
                <w:sz w:val="24"/>
              </w:rPr>
              <w:t>36</w:t>
            </w:r>
          </w:p>
        </w:tc>
        <w:tc>
          <w:tcPr>
            <w:tcW w:w="4555" w:type="dxa"/>
            <w:tcMar>
              <w:top w:w="50" w:type="dxa"/>
              <w:left w:w="100" w:type="dxa"/>
            </w:tcMar>
            <w:vAlign w:val="center"/>
          </w:tcPr>
          <w:p w:rsidR="007615E6" w:rsidRPr="00ED10A6" w:rsidRDefault="007615E6">
            <w:pPr>
              <w:spacing w:after="0"/>
              <w:ind w:left="135"/>
              <w:rPr>
                <w:lang w:val="ru-RU"/>
              </w:rPr>
            </w:pPr>
            <w:r w:rsidRPr="00ED10A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03" w:type="dxa"/>
            <w:tcMar>
              <w:top w:w="50" w:type="dxa"/>
              <w:left w:w="100" w:type="dxa"/>
            </w:tcMar>
            <w:vAlign w:val="center"/>
          </w:tcPr>
          <w:p w:rsidR="007615E6" w:rsidRDefault="007615E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615E6" w:rsidRDefault="007615E6">
            <w:pPr>
              <w:spacing w:after="0"/>
              <w:ind w:left="135"/>
              <w:jc w:val="center"/>
            </w:pPr>
          </w:p>
        </w:tc>
        <w:tc>
          <w:tcPr>
            <w:tcW w:w="1276" w:type="dxa"/>
            <w:tcMar>
              <w:top w:w="50" w:type="dxa"/>
              <w:left w:w="100" w:type="dxa"/>
            </w:tcMar>
            <w:vAlign w:val="center"/>
          </w:tcPr>
          <w:p w:rsidR="007615E6" w:rsidRDefault="007615E6">
            <w:pPr>
              <w:spacing w:after="0"/>
              <w:ind w:left="135"/>
              <w:jc w:val="cente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29.11</w:t>
            </w:r>
          </w:p>
        </w:tc>
        <w:tc>
          <w:tcPr>
            <w:tcW w:w="1441" w:type="dxa"/>
            <w:gridSpan w:val="2"/>
            <w:vAlign w:val="center"/>
          </w:tcPr>
          <w:p w:rsidR="007615E6" w:rsidRDefault="007615E6">
            <w:pPr>
              <w:spacing w:after="0"/>
              <w:ind w:left="135"/>
            </w:pPr>
          </w:p>
        </w:tc>
        <w:tc>
          <w:tcPr>
            <w:tcW w:w="2033" w:type="dxa"/>
            <w:tcMar>
              <w:top w:w="50" w:type="dxa"/>
              <w:left w:w="100" w:type="dxa"/>
            </w:tcMar>
            <w:vAlign w:val="center"/>
          </w:tcPr>
          <w:p w:rsidR="007615E6" w:rsidRDefault="007615E6">
            <w:pPr>
              <w:spacing w:after="0"/>
              <w:ind w:left="135"/>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37</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Свойства параллельных плоскостей: об </w:t>
            </w:r>
            <w:r w:rsidRPr="001D0812">
              <w:rPr>
                <w:rFonts w:ascii="Times New Roman" w:hAnsi="Times New Roman" w:cs="Times New Roman"/>
                <w:color w:val="000000"/>
                <w:sz w:val="24"/>
                <w:szCs w:val="24"/>
                <w:lang w:val="ru-RU"/>
              </w:rPr>
              <w:lastRenderedPageBreak/>
              <w:t>отрезках параллельных прямых, заключённых между параллельными плоскостями; о пересечении прямой с двумя параллельными плоскостями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38</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теорема Пифагора на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39</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Повторение: тригонометрия прямоугольного треугольника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06.12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40</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Свойства куба и прямоугольного параллелепипеда</w:t>
            </w:r>
            <w:r w:rsidR="00017477" w:rsidRPr="001D0812">
              <w:rPr>
                <w:rFonts w:ascii="Times New Roman" w:hAnsi="Times New Roman" w:cs="Times New Roman"/>
                <w:color w:val="000000"/>
                <w:sz w:val="24"/>
                <w:szCs w:val="24"/>
                <w:lang w:val="ru-RU"/>
              </w:rPr>
              <w:t>. Вычисление длин отрезков в кубе и прямоугольном параллелепипеде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lang w:val="ru-RU"/>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41</w:t>
            </w:r>
          </w:p>
        </w:tc>
        <w:tc>
          <w:tcPr>
            <w:tcW w:w="4555" w:type="dxa"/>
            <w:tcMar>
              <w:top w:w="50" w:type="dxa"/>
              <w:left w:w="100" w:type="dxa"/>
            </w:tcMar>
            <w:vAlign w:val="center"/>
          </w:tcPr>
          <w:p w:rsidR="007615E6" w:rsidRPr="001D0812" w:rsidRDefault="00017477">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Контрольная работа «Взаимное расположение прямых в пространстве. Параллельность плоскостей»</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 1 </w:t>
            </w:r>
          </w:p>
        </w:tc>
        <w:tc>
          <w:tcPr>
            <w:tcW w:w="1317" w:type="dxa"/>
            <w:tcMar>
              <w:top w:w="50" w:type="dxa"/>
              <w:left w:w="100" w:type="dxa"/>
            </w:tcMar>
            <w:vAlign w:val="center"/>
          </w:tcPr>
          <w:p w:rsidR="007615E6" w:rsidRPr="001D0812" w:rsidRDefault="00017477">
            <w:pPr>
              <w:spacing w:after="0"/>
              <w:ind w:left="135"/>
              <w:jc w:val="center"/>
              <w:rPr>
                <w:rFonts w:ascii="Times New Roman" w:hAnsi="Times New Roman" w:cs="Times New Roman"/>
                <w:sz w:val="24"/>
                <w:szCs w:val="24"/>
                <w:lang w:val="ru-RU"/>
              </w:rPr>
            </w:pPr>
            <w:r w:rsidRPr="001D0812">
              <w:rPr>
                <w:rFonts w:ascii="Times New Roman" w:hAnsi="Times New Roman" w:cs="Times New Roman"/>
                <w:sz w:val="24"/>
                <w:szCs w:val="24"/>
                <w:lang w:val="ru-RU"/>
              </w:rPr>
              <w:t>1</w:t>
            </w: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lang w:val="ru-RU"/>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42</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13.12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43</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44</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45</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Плоскости и перпендикулярные им </w:t>
            </w:r>
            <w:r w:rsidRPr="001D0812">
              <w:rPr>
                <w:rFonts w:ascii="Times New Roman" w:hAnsi="Times New Roman" w:cs="Times New Roman"/>
                <w:color w:val="000000"/>
                <w:sz w:val="24"/>
                <w:szCs w:val="24"/>
                <w:lang w:val="ru-RU"/>
              </w:rPr>
              <w:lastRenderedPageBreak/>
              <w:t>прямые в многогранниках</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20.12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46</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Плоскости и перпендикулярные им прямые в многогранниках</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25.12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47</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Перпендикуляр и наклонная. Построение перпендикуляра из точки на прямую</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25.12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48</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Перпендикуляр и наклонная. Построение перпендикуляра из точки на прямую</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27.12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49</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Теорема о трёх перпендикулярах (прямая и обратная)</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50</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Теорема о трёх перпендикулярах (прямая и обратная)</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51</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Угол между скрещивающимися прямыми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10.01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52</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Поиск перпендикулярных прямых с помощью перпендикулярных плоскостей</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53</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Ортогональное проектирование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54</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17.01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55</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56</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Симметрия в пространстве относительно плоскости. </w:t>
            </w:r>
            <w:r w:rsidRPr="001D0812">
              <w:rPr>
                <w:rFonts w:ascii="Times New Roman" w:hAnsi="Times New Roman" w:cs="Times New Roman"/>
                <w:color w:val="000000"/>
                <w:sz w:val="24"/>
                <w:szCs w:val="24"/>
              </w:rPr>
              <w:t xml:space="preserve">Плоскости </w:t>
            </w:r>
            <w:r w:rsidRPr="001D0812">
              <w:rPr>
                <w:rFonts w:ascii="Times New Roman" w:hAnsi="Times New Roman" w:cs="Times New Roman"/>
                <w:color w:val="000000"/>
                <w:sz w:val="24"/>
                <w:szCs w:val="24"/>
              </w:rPr>
              <w:lastRenderedPageBreak/>
              <w:t>симметрий в многогранниках</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lastRenderedPageBreak/>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173328">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57</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Признак перпендикулярности прямой и плоскости как следствие симметрии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24.01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58</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29.01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59</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29.01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60</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Способы опустить перпендикуляры: симметрия, сдвиг точки по параллельной прямой</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31.01</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61</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Сдвиг по непараллельной прямой, изменение расстояний</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62</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Контрольная работа "Взаимное расположение прямых и плоскостей в пространстве"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63</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угол между прямыми на плоскости, тригонометрия в произвольном треугольнике, теорема косинусов</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07.02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64</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угол между скрещивающимися прямыми в пространстве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65</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Геометрические методы вычисления угла между прямыми в многогранниках</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66</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Двугранный угол. Свойство линейных углов двугранного угла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14.02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67</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Перпендикулярные плоскости. Свойства </w:t>
            </w:r>
            <w:r w:rsidRPr="001D0812">
              <w:rPr>
                <w:rFonts w:ascii="Times New Roman" w:hAnsi="Times New Roman" w:cs="Times New Roman"/>
                <w:color w:val="000000"/>
                <w:sz w:val="24"/>
                <w:szCs w:val="24"/>
                <w:lang w:val="ru-RU"/>
              </w:rPr>
              <w:lastRenderedPageBreak/>
              <w:t>взаимно перпендикулярных плоскостей</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68</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69</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Прямоугольный параллелепипед; куб; измерения, свойства прямоугольного параллелепипеда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21.02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70</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Теорема о диагонали прямоугольного параллелепипеда и следствие из неё</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26.02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71</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B3421E">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26.02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72</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скрещивающиеся прямые, параллельные плоскости в стандартных многогранниках</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28.02</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73</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Пара параллельных плоскостей на скрещивающихся прямых, расстояние между скрещивающимися прямыми в простых ситуациях</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74</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Расстояние от точки до плоскости, расстояние от прямой до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75</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Вычисление расстояний между скрещивающимися прямыми с помощью перпендикулярной 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07.03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76</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Трёхгранный угол, неравенства для трехгранных углов. Теорема Пифагора, теоремы косинусов и синусов для </w:t>
            </w:r>
            <w:r w:rsidRPr="001D0812">
              <w:rPr>
                <w:rFonts w:ascii="Times New Roman" w:hAnsi="Times New Roman" w:cs="Times New Roman"/>
                <w:color w:val="000000"/>
                <w:sz w:val="24"/>
                <w:szCs w:val="24"/>
                <w:lang w:val="ru-RU"/>
              </w:rPr>
              <w:lastRenderedPageBreak/>
              <w:t>трёхгранного угла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77</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Элементы сферической геометрии: геодезические линии на Земле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78</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Контрольная работа "Углы и расстояния"</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14.03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79</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Систематизация знаний "Многогранник и его элементы"</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80</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Пирамида. Виды пирамид. Правильная пирамида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81</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Призма. Прямая и наклонная призмы. Правильная призма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21.03</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82</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Прямой параллелепипед, прямоугольный параллелепипед, куб</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02.04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83</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Выпуклые многогранники. Теорема Эйлера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02.04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84</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Выпуклые многогранники. Теорема Эйлера. Правильные и полуправильные многогранники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85</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Контрольная работа "Многогранники"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09.04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86</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Понятие вектора на плоскости и в пространстве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09.04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87</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Сумма векторов</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CD4D87">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88</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Разность векторов</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16.04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89</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Правило параллелепипеда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16.04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90</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Умножение вектора на число</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91</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Разложение вектора по базису трёх векторов, не лежащих в одной </w:t>
            </w:r>
            <w:r w:rsidRPr="001D0812">
              <w:rPr>
                <w:rFonts w:ascii="Times New Roman" w:hAnsi="Times New Roman" w:cs="Times New Roman"/>
                <w:color w:val="000000"/>
                <w:sz w:val="24"/>
                <w:szCs w:val="24"/>
                <w:lang w:val="ru-RU"/>
              </w:rPr>
              <w:lastRenderedPageBreak/>
              <w:t>плоскости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23.04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92</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Скалярное произведение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23.04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93</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Вычисление угла между векторами в пространстве</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25.04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94</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Простейшие задачи с векторами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30.04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95</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Простейшие задачи с векторами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30.04</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96</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Простейшие задачи с векторами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02.05</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97</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Простейшие задачи с векторами</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07.05.</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98</w:t>
            </w:r>
          </w:p>
        </w:tc>
        <w:tc>
          <w:tcPr>
            <w:tcW w:w="4555"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Обобщение и систематизация знаний</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07.05</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7615E6" w:rsidRPr="001D0812" w:rsidTr="00017477">
        <w:trPr>
          <w:trHeight w:val="144"/>
          <w:tblCellSpacing w:w="20" w:type="nil"/>
        </w:trPr>
        <w:tc>
          <w:tcPr>
            <w:tcW w:w="963" w:type="dxa"/>
            <w:tcMar>
              <w:top w:w="50" w:type="dxa"/>
              <w:left w:w="100" w:type="dxa"/>
            </w:tcMar>
            <w:vAlign w:val="center"/>
          </w:tcPr>
          <w:p w:rsidR="007615E6" w:rsidRPr="001D0812" w:rsidRDefault="007615E6">
            <w:pPr>
              <w:spacing w:after="0"/>
              <w:rPr>
                <w:rFonts w:ascii="Times New Roman" w:hAnsi="Times New Roman" w:cs="Times New Roman"/>
                <w:sz w:val="24"/>
                <w:szCs w:val="24"/>
              </w:rPr>
            </w:pPr>
            <w:r w:rsidRPr="001D0812">
              <w:rPr>
                <w:rFonts w:ascii="Times New Roman" w:hAnsi="Times New Roman" w:cs="Times New Roman"/>
                <w:color w:val="000000"/>
                <w:sz w:val="24"/>
                <w:szCs w:val="24"/>
              </w:rPr>
              <w:t>99</w:t>
            </w:r>
          </w:p>
        </w:tc>
        <w:tc>
          <w:tcPr>
            <w:tcW w:w="4555" w:type="dxa"/>
            <w:tcMar>
              <w:top w:w="50" w:type="dxa"/>
              <w:left w:w="100" w:type="dxa"/>
            </w:tcMar>
            <w:vAlign w:val="center"/>
          </w:tcPr>
          <w:p w:rsidR="007615E6" w:rsidRPr="001D0812" w:rsidRDefault="00F170B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Итоговая контрольная работа</w:t>
            </w:r>
          </w:p>
        </w:tc>
        <w:tc>
          <w:tcPr>
            <w:tcW w:w="1203"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615E6" w:rsidRPr="001D0812" w:rsidRDefault="007615E6">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7615E6"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14.05</w:t>
            </w:r>
          </w:p>
        </w:tc>
        <w:tc>
          <w:tcPr>
            <w:tcW w:w="1441" w:type="dxa"/>
            <w:gridSpan w:val="2"/>
            <w:vAlign w:val="center"/>
          </w:tcPr>
          <w:p w:rsidR="007615E6" w:rsidRPr="001D0812" w:rsidRDefault="007615E6">
            <w:pPr>
              <w:spacing w:after="0"/>
              <w:ind w:left="135"/>
              <w:rPr>
                <w:rFonts w:ascii="Times New Roman" w:hAnsi="Times New Roman" w:cs="Times New Roman"/>
                <w:sz w:val="24"/>
                <w:szCs w:val="24"/>
              </w:rPr>
            </w:pPr>
          </w:p>
        </w:tc>
        <w:tc>
          <w:tcPr>
            <w:tcW w:w="2033" w:type="dxa"/>
            <w:tcMar>
              <w:top w:w="50" w:type="dxa"/>
              <w:left w:w="100" w:type="dxa"/>
            </w:tcMar>
            <w:vAlign w:val="center"/>
          </w:tcPr>
          <w:p w:rsidR="007615E6" w:rsidRPr="001D0812" w:rsidRDefault="007615E6">
            <w:pPr>
              <w:spacing w:after="0"/>
              <w:ind w:left="135"/>
              <w:rPr>
                <w:rFonts w:ascii="Times New Roman" w:hAnsi="Times New Roman" w:cs="Times New Roman"/>
                <w:sz w:val="24"/>
                <w:szCs w:val="24"/>
              </w:rPr>
            </w:pPr>
          </w:p>
        </w:tc>
      </w:tr>
      <w:tr w:rsidR="009B07EC" w:rsidRPr="001D0812" w:rsidTr="00017477">
        <w:trPr>
          <w:trHeight w:val="144"/>
          <w:tblCellSpacing w:w="20" w:type="nil"/>
        </w:trPr>
        <w:tc>
          <w:tcPr>
            <w:tcW w:w="963"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100</w:t>
            </w:r>
          </w:p>
        </w:tc>
        <w:tc>
          <w:tcPr>
            <w:tcW w:w="4555"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Итоговая контрольная работа</w:t>
            </w:r>
          </w:p>
        </w:tc>
        <w:tc>
          <w:tcPr>
            <w:tcW w:w="1203"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9B07EC"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14.05</w:t>
            </w:r>
          </w:p>
        </w:tc>
        <w:tc>
          <w:tcPr>
            <w:tcW w:w="1441" w:type="dxa"/>
            <w:gridSpan w:val="2"/>
            <w:vAlign w:val="center"/>
          </w:tcPr>
          <w:p w:rsidR="009B07EC" w:rsidRPr="001D0812" w:rsidRDefault="009B07EC">
            <w:pPr>
              <w:spacing w:after="0"/>
              <w:ind w:left="135"/>
              <w:rPr>
                <w:rFonts w:ascii="Times New Roman" w:hAnsi="Times New Roman" w:cs="Times New Roman"/>
                <w:sz w:val="24"/>
                <w:szCs w:val="24"/>
              </w:rPr>
            </w:pPr>
          </w:p>
        </w:tc>
        <w:tc>
          <w:tcPr>
            <w:tcW w:w="2033"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p>
        </w:tc>
      </w:tr>
      <w:tr w:rsidR="009B07EC" w:rsidRPr="001D0812" w:rsidTr="00017477">
        <w:trPr>
          <w:trHeight w:val="144"/>
          <w:tblCellSpacing w:w="20" w:type="nil"/>
        </w:trPr>
        <w:tc>
          <w:tcPr>
            <w:tcW w:w="963"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101</w:t>
            </w:r>
          </w:p>
        </w:tc>
        <w:tc>
          <w:tcPr>
            <w:tcW w:w="4555" w:type="dxa"/>
            <w:tcMar>
              <w:top w:w="50" w:type="dxa"/>
              <w:left w:w="100" w:type="dxa"/>
            </w:tcMar>
            <w:vAlign w:val="center"/>
          </w:tcPr>
          <w:p w:rsidR="009B07EC" w:rsidRPr="001D0812" w:rsidRDefault="00F170B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Обобщение и систематизация знаний</w:t>
            </w:r>
          </w:p>
        </w:tc>
        <w:tc>
          <w:tcPr>
            <w:tcW w:w="1203"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9B07EC"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16.05</w:t>
            </w:r>
          </w:p>
        </w:tc>
        <w:tc>
          <w:tcPr>
            <w:tcW w:w="1441" w:type="dxa"/>
            <w:gridSpan w:val="2"/>
            <w:vAlign w:val="center"/>
          </w:tcPr>
          <w:p w:rsidR="009B07EC" w:rsidRPr="001D0812" w:rsidRDefault="009B07EC">
            <w:pPr>
              <w:spacing w:after="0"/>
              <w:ind w:left="135"/>
              <w:rPr>
                <w:rFonts w:ascii="Times New Roman" w:hAnsi="Times New Roman" w:cs="Times New Roman"/>
                <w:sz w:val="24"/>
                <w:szCs w:val="24"/>
              </w:rPr>
            </w:pPr>
          </w:p>
        </w:tc>
        <w:tc>
          <w:tcPr>
            <w:tcW w:w="2033"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p>
        </w:tc>
      </w:tr>
      <w:tr w:rsidR="009B07EC" w:rsidRPr="001D0812" w:rsidTr="00017477">
        <w:trPr>
          <w:trHeight w:val="144"/>
          <w:tblCellSpacing w:w="20" w:type="nil"/>
        </w:trPr>
        <w:tc>
          <w:tcPr>
            <w:tcW w:w="963"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102</w:t>
            </w:r>
          </w:p>
        </w:tc>
        <w:tc>
          <w:tcPr>
            <w:tcW w:w="4555"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Обобщение и систематизация знаний</w:t>
            </w:r>
          </w:p>
        </w:tc>
        <w:tc>
          <w:tcPr>
            <w:tcW w:w="1203"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31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9B07EC"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21.05</w:t>
            </w:r>
          </w:p>
        </w:tc>
        <w:tc>
          <w:tcPr>
            <w:tcW w:w="1441" w:type="dxa"/>
            <w:gridSpan w:val="2"/>
            <w:vAlign w:val="center"/>
          </w:tcPr>
          <w:p w:rsidR="009B07EC" w:rsidRPr="001D0812" w:rsidRDefault="009B07EC">
            <w:pPr>
              <w:spacing w:after="0"/>
              <w:ind w:left="135"/>
              <w:rPr>
                <w:rFonts w:ascii="Times New Roman" w:hAnsi="Times New Roman" w:cs="Times New Roman"/>
                <w:sz w:val="24"/>
                <w:szCs w:val="24"/>
              </w:rPr>
            </w:pPr>
          </w:p>
        </w:tc>
        <w:tc>
          <w:tcPr>
            <w:tcW w:w="2033"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p>
        </w:tc>
      </w:tr>
      <w:tr w:rsidR="00217779" w:rsidRPr="001D0812" w:rsidTr="00017477">
        <w:trPr>
          <w:trHeight w:val="144"/>
          <w:tblCellSpacing w:w="20" w:type="nil"/>
        </w:trPr>
        <w:tc>
          <w:tcPr>
            <w:tcW w:w="963" w:type="dxa"/>
            <w:tcMar>
              <w:top w:w="50" w:type="dxa"/>
              <w:left w:w="100" w:type="dxa"/>
            </w:tcMar>
            <w:vAlign w:val="center"/>
          </w:tcPr>
          <w:p w:rsidR="00217779" w:rsidRPr="001D0812" w:rsidRDefault="00217779">
            <w:pPr>
              <w:spacing w:after="0"/>
              <w:rPr>
                <w:rFonts w:ascii="Times New Roman" w:hAnsi="Times New Roman" w:cs="Times New Roman"/>
                <w:color w:val="000000"/>
                <w:sz w:val="24"/>
                <w:szCs w:val="24"/>
                <w:lang w:val="ru-RU"/>
              </w:rPr>
            </w:pPr>
            <w:r w:rsidRPr="001D0812">
              <w:rPr>
                <w:rFonts w:ascii="Times New Roman" w:hAnsi="Times New Roman" w:cs="Times New Roman"/>
                <w:color w:val="000000"/>
                <w:sz w:val="24"/>
                <w:szCs w:val="24"/>
                <w:lang w:val="ru-RU"/>
              </w:rPr>
              <w:t>103</w:t>
            </w:r>
          </w:p>
        </w:tc>
        <w:tc>
          <w:tcPr>
            <w:tcW w:w="4555" w:type="dxa"/>
            <w:tcMar>
              <w:top w:w="50" w:type="dxa"/>
              <w:left w:w="100" w:type="dxa"/>
            </w:tcMar>
            <w:vAlign w:val="center"/>
          </w:tcPr>
          <w:p w:rsidR="00217779" w:rsidRPr="001D0812" w:rsidRDefault="00217779">
            <w:pPr>
              <w:spacing w:after="0"/>
              <w:ind w:left="135"/>
              <w:rPr>
                <w:rFonts w:ascii="Times New Roman" w:hAnsi="Times New Roman" w:cs="Times New Roman"/>
                <w:color w:val="000000"/>
                <w:sz w:val="24"/>
                <w:szCs w:val="24"/>
              </w:rPr>
            </w:pPr>
          </w:p>
        </w:tc>
        <w:tc>
          <w:tcPr>
            <w:tcW w:w="1203" w:type="dxa"/>
            <w:tcMar>
              <w:top w:w="50" w:type="dxa"/>
              <w:left w:w="100" w:type="dxa"/>
            </w:tcMar>
            <w:vAlign w:val="center"/>
          </w:tcPr>
          <w:p w:rsidR="00217779" w:rsidRPr="001D0812" w:rsidRDefault="00217779">
            <w:pPr>
              <w:spacing w:after="0"/>
              <w:ind w:left="135"/>
              <w:jc w:val="center"/>
              <w:rPr>
                <w:rFonts w:ascii="Times New Roman" w:hAnsi="Times New Roman" w:cs="Times New Roman"/>
                <w:color w:val="000000"/>
                <w:sz w:val="24"/>
                <w:szCs w:val="24"/>
              </w:rPr>
            </w:pPr>
          </w:p>
        </w:tc>
        <w:tc>
          <w:tcPr>
            <w:tcW w:w="1317" w:type="dxa"/>
            <w:tcMar>
              <w:top w:w="50" w:type="dxa"/>
              <w:left w:w="100" w:type="dxa"/>
            </w:tcMar>
            <w:vAlign w:val="center"/>
          </w:tcPr>
          <w:p w:rsidR="00217779" w:rsidRPr="001D0812" w:rsidRDefault="00217779">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217779" w:rsidRPr="001D0812" w:rsidRDefault="00217779">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217779"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21.05</w:t>
            </w:r>
          </w:p>
        </w:tc>
        <w:tc>
          <w:tcPr>
            <w:tcW w:w="1441" w:type="dxa"/>
            <w:gridSpan w:val="2"/>
            <w:vAlign w:val="center"/>
          </w:tcPr>
          <w:p w:rsidR="00217779" w:rsidRPr="001D0812" w:rsidRDefault="00217779">
            <w:pPr>
              <w:spacing w:after="0"/>
              <w:ind w:left="135"/>
              <w:rPr>
                <w:rFonts w:ascii="Times New Roman" w:hAnsi="Times New Roman" w:cs="Times New Roman"/>
                <w:sz w:val="24"/>
                <w:szCs w:val="24"/>
              </w:rPr>
            </w:pPr>
          </w:p>
        </w:tc>
        <w:tc>
          <w:tcPr>
            <w:tcW w:w="2033" w:type="dxa"/>
            <w:tcMar>
              <w:top w:w="50" w:type="dxa"/>
              <w:left w:w="100" w:type="dxa"/>
            </w:tcMar>
            <w:vAlign w:val="center"/>
          </w:tcPr>
          <w:p w:rsidR="00217779" w:rsidRPr="001D0812" w:rsidRDefault="00217779">
            <w:pPr>
              <w:spacing w:after="0"/>
              <w:ind w:left="135"/>
              <w:rPr>
                <w:rFonts w:ascii="Times New Roman" w:hAnsi="Times New Roman" w:cs="Times New Roman"/>
                <w:sz w:val="24"/>
                <w:szCs w:val="24"/>
              </w:rPr>
            </w:pPr>
          </w:p>
        </w:tc>
      </w:tr>
      <w:tr w:rsidR="00217779" w:rsidRPr="001D0812" w:rsidTr="00017477">
        <w:trPr>
          <w:trHeight w:val="144"/>
          <w:tblCellSpacing w:w="20" w:type="nil"/>
        </w:trPr>
        <w:tc>
          <w:tcPr>
            <w:tcW w:w="963" w:type="dxa"/>
            <w:tcMar>
              <w:top w:w="50" w:type="dxa"/>
              <w:left w:w="100" w:type="dxa"/>
            </w:tcMar>
            <w:vAlign w:val="center"/>
          </w:tcPr>
          <w:p w:rsidR="00217779" w:rsidRPr="001D0812" w:rsidRDefault="00217779">
            <w:pPr>
              <w:spacing w:after="0"/>
              <w:rPr>
                <w:rFonts w:ascii="Times New Roman" w:hAnsi="Times New Roman" w:cs="Times New Roman"/>
                <w:color w:val="000000"/>
                <w:sz w:val="24"/>
                <w:szCs w:val="24"/>
                <w:lang w:val="ru-RU"/>
              </w:rPr>
            </w:pPr>
            <w:r w:rsidRPr="001D0812">
              <w:rPr>
                <w:rFonts w:ascii="Times New Roman" w:hAnsi="Times New Roman" w:cs="Times New Roman"/>
                <w:color w:val="000000"/>
                <w:sz w:val="24"/>
                <w:szCs w:val="24"/>
                <w:lang w:val="ru-RU"/>
              </w:rPr>
              <w:t>104</w:t>
            </w:r>
          </w:p>
        </w:tc>
        <w:tc>
          <w:tcPr>
            <w:tcW w:w="4555" w:type="dxa"/>
            <w:tcMar>
              <w:top w:w="50" w:type="dxa"/>
              <w:left w:w="100" w:type="dxa"/>
            </w:tcMar>
            <w:vAlign w:val="center"/>
          </w:tcPr>
          <w:p w:rsidR="00217779" w:rsidRPr="001D0812" w:rsidRDefault="00217779">
            <w:pPr>
              <w:spacing w:after="0"/>
              <w:ind w:left="135"/>
              <w:rPr>
                <w:rFonts w:ascii="Times New Roman" w:hAnsi="Times New Roman" w:cs="Times New Roman"/>
                <w:color w:val="000000"/>
                <w:sz w:val="24"/>
                <w:szCs w:val="24"/>
              </w:rPr>
            </w:pPr>
          </w:p>
        </w:tc>
        <w:tc>
          <w:tcPr>
            <w:tcW w:w="1203" w:type="dxa"/>
            <w:tcMar>
              <w:top w:w="50" w:type="dxa"/>
              <w:left w:w="100" w:type="dxa"/>
            </w:tcMar>
            <w:vAlign w:val="center"/>
          </w:tcPr>
          <w:p w:rsidR="00217779" w:rsidRPr="001D0812" w:rsidRDefault="00217779">
            <w:pPr>
              <w:spacing w:after="0"/>
              <w:ind w:left="135"/>
              <w:jc w:val="center"/>
              <w:rPr>
                <w:rFonts w:ascii="Times New Roman" w:hAnsi="Times New Roman" w:cs="Times New Roman"/>
                <w:color w:val="000000"/>
                <w:sz w:val="24"/>
                <w:szCs w:val="24"/>
              </w:rPr>
            </w:pPr>
          </w:p>
        </w:tc>
        <w:tc>
          <w:tcPr>
            <w:tcW w:w="1317" w:type="dxa"/>
            <w:tcMar>
              <w:top w:w="50" w:type="dxa"/>
              <w:left w:w="100" w:type="dxa"/>
            </w:tcMar>
            <w:vAlign w:val="center"/>
          </w:tcPr>
          <w:p w:rsidR="00217779" w:rsidRPr="001D0812" w:rsidRDefault="00217779">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217779" w:rsidRPr="001D0812" w:rsidRDefault="00217779">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217779" w:rsidRPr="001D0812" w:rsidRDefault="00217779">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23.05</w:t>
            </w:r>
          </w:p>
        </w:tc>
        <w:tc>
          <w:tcPr>
            <w:tcW w:w="1441" w:type="dxa"/>
            <w:gridSpan w:val="2"/>
            <w:vAlign w:val="center"/>
          </w:tcPr>
          <w:p w:rsidR="00217779" w:rsidRPr="001D0812" w:rsidRDefault="00217779">
            <w:pPr>
              <w:spacing w:after="0"/>
              <w:ind w:left="135"/>
              <w:rPr>
                <w:rFonts w:ascii="Times New Roman" w:hAnsi="Times New Roman" w:cs="Times New Roman"/>
                <w:sz w:val="24"/>
                <w:szCs w:val="24"/>
              </w:rPr>
            </w:pPr>
          </w:p>
        </w:tc>
        <w:tc>
          <w:tcPr>
            <w:tcW w:w="2033" w:type="dxa"/>
            <w:tcMar>
              <w:top w:w="50" w:type="dxa"/>
              <w:left w:w="100" w:type="dxa"/>
            </w:tcMar>
            <w:vAlign w:val="center"/>
          </w:tcPr>
          <w:p w:rsidR="00217779" w:rsidRPr="001D0812" w:rsidRDefault="00217779">
            <w:pPr>
              <w:spacing w:after="0"/>
              <w:ind w:left="135"/>
              <w:rPr>
                <w:rFonts w:ascii="Times New Roman" w:hAnsi="Times New Roman" w:cs="Times New Roman"/>
                <w:sz w:val="24"/>
                <w:szCs w:val="24"/>
              </w:rPr>
            </w:pPr>
          </w:p>
        </w:tc>
      </w:tr>
      <w:tr w:rsidR="00217779" w:rsidRPr="001D0812" w:rsidTr="00017477">
        <w:trPr>
          <w:trHeight w:val="144"/>
          <w:tblCellSpacing w:w="20" w:type="nil"/>
        </w:trPr>
        <w:tc>
          <w:tcPr>
            <w:tcW w:w="963" w:type="dxa"/>
            <w:tcMar>
              <w:top w:w="50" w:type="dxa"/>
              <w:left w:w="100" w:type="dxa"/>
            </w:tcMar>
            <w:vAlign w:val="center"/>
          </w:tcPr>
          <w:p w:rsidR="00217779" w:rsidRPr="001D0812" w:rsidRDefault="00217779">
            <w:pPr>
              <w:spacing w:after="0"/>
              <w:rPr>
                <w:rFonts w:ascii="Times New Roman" w:hAnsi="Times New Roman" w:cs="Times New Roman"/>
                <w:color w:val="000000"/>
                <w:sz w:val="24"/>
                <w:szCs w:val="24"/>
                <w:lang w:val="ru-RU"/>
              </w:rPr>
            </w:pPr>
          </w:p>
        </w:tc>
        <w:tc>
          <w:tcPr>
            <w:tcW w:w="4555" w:type="dxa"/>
            <w:tcMar>
              <w:top w:w="50" w:type="dxa"/>
              <w:left w:w="100" w:type="dxa"/>
            </w:tcMar>
            <w:vAlign w:val="center"/>
          </w:tcPr>
          <w:p w:rsidR="00217779" w:rsidRPr="001D0812" w:rsidRDefault="00217779">
            <w:pPr>
              <w:spacing w:after="0"/>
              <w:ind w:left="135"/>
              <w:rPr>
                <w:rFonts w:ascii="Times New Roman" w:hAnsi="Times New Roman" w:cs="Times New Roman"/>
                <w:color w:val="000000"/>
                <w:sz w:val="24"/>
                <w:szCs w:val="24"/>
              </w:rPr>
            </w:pPr>
          </w:p>
        </w:tc>
        <w:tc>
          <w:tcPr>
            <w:tcW w:w="1203" w:type="dxa"/>
            <w:tcMar>
              <w:top w:w="50" w:type="dxa"/>
              <w:left w:w="100" w:type="dxa"/>
            </w:tcMar>
            <w:vAlign w:val="center"/>
          </w:tcPr>
          <w:p w:rsidR="00217779" w:rsidRPr="001D0812" w:rsidRDefault="00217779">
            <w:pPr>
              <w:spacing w:after="0"/>
              <w:ind w:left="135"/>
              <w:jc w:val="center"/>
              <w:rPr>
                <w:rFonts w:ascii="Times New Roman" w:hAnsi="Times New Roman" w:cs="Times New Roman"/>
                <w:color w:val="000000"/>
                <w:sz w:val="24"/>
                <w:szCs w:val="24"/>
              </w:rPr>
            </w:pPr>
          </w:p>
        </w:tc>
        <w:tc>
          <w:tcPr>
            <w:tcW w:w="1317" w:type="dxa"/>
            <w:tcMar>
              <w:top w:w="50" w:type="dxa"/>
              <w:left w:w="100" w:type="dxa"/>
            </w:tcMar>
            <w:vAlign w:val="center"/>
          </w:tcPr>
          <w:p w:rsidR="00217779" w:rsidRPr="001D0812" w:rsidRDefault="00217779">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217779" w:rsidRPr="001D0812" w:rsidRDefault="00217779">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rsidR="00217779" w:rsidRPr="001D0812" w:rsidRDefault="00217779">
            <w:pPr>
              <w:spacing w:after="0"/>
              <w:ind w:left="135"/>
              <w:rPr>
                <w:rFonts w:ascii="Times New Roman" w:hAnsi="Times New Roman" w:cs="Times New Roman"/>
                <w:sz w:val="24"/>
                <w:szCs w:val="24"/>
                <w:lang w:val="ru-RU"/>
              </w:rPr>
            </w:pPr>
          </w:p>
        </w:tc>
        <w:tc>
          <w:tcPr>
            <w:tcW w:w="1441" w:type="dxa"/>
            <w:gridSpan w:val="2"/>
            <w:vAlign w:val="center"/>
          </w:tcPr>
          <w:p w:rsidR="00217779" w:rsidRPr="001D0812" w:rsidRDefault="00217779">
            <w:pPr>
              <w:spacing w:after="0"/>
              <w:ind w:left="135"/>
              <w:rPr>
                <w:rFonts w:ascii="Times New Roman" w:hAnsi="Times New Roman" w:cs="Times New Roman"/>
                <w:sz w:val="24"/>
                <w:szCs w:val="24"/>
              </w:rPr>
            </w:pPr>
          </w:p>
        </w:tc>
        <w:tc>
          <w:tcPr>
            <w:tcW w:w="2033" w:type="dxa"/>
            <w:tcMar>
              <w:top w:w="50" w:type="dxa"/>
              <w:left w:w="100" w:type="dxa"/>
            </w:tcMar>
            <w:vAlign w:val="center"/>
          </w:tcPr>
          <w:p w:rsidR="00217779" w:rsidRPr="001D0812" w:rsidRDefault="00217779">
            <w:pPr>
              <w:spacing w:after="0"/>
              <w:ind w:left="135"/>
              <w:rPr>
                <w:rFonts w:ascii="Times New Roman" w:hAnsi="Times New Roman" w:cs="Times New Roman"/>
                <w:sz w:val="24"/>
                <w:szCs w:val="24"/>
              </w:rPr>
            </w:pPr>
          </w:p>
        </w:tc>
      </w:tr>
      <w:tr w:rsidR="003543A0" w:rsidRPr="001D0812" w:rsidTr="007615E6">
        <w:trPr>
          <w:trHeight w:val="144"/>
          <w:tblCellSpacing w:w="20" w:type="nil"/>
        </w:trPr>
        <w:tc>
          <w:tcPr>
            <w:tcW w:w="5518" w:type="dxa"/>
            <w:gridSpan w:val="2"/>
            <w:tcMar>
              <w:top w:w="50" w:type="dxa"/>
              <w:left w:w="100" w:type="dxa"/>
            </w:tcMar>
            <w:vAlign w:val="center"/>
          </w:tcPr>
          <w:p w:rsidR="003543A0" w:rsidRPr="001D0812" w:rsidRDefault="00ED10A6">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ОБЩЕЕ КОЛИЧЕСТВО ЧАСОВ ПО ПРОГРАММЕ</w:t>
            </w:r>
          </w:p>
        </w:tc>
        <w:tc>
          <w:tcPr>
            <w:tcW w:w="1203" w:type="dxa"/>
            <w:tcMar>
              <w:top w:w="50" w:type="dxa"/>
              <w:left w:w="100" w:type="dxa"/>
            </w:tcMar>
            <w:vAlign w:val="center"/>
          </w:tcPr>
          <w:p w:rsidR="003543A0" w:rsidRPr="001D0812" w:rsidRDefault="00ED10A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102 </w:t>
            </w:r>
          </w:p>
        </w:tc>
        <w:tc>
          <w:tcPr>
            <w:tcW w:w="1317" w:type="dxa"/>
            <w:tcMar>
              <w:top w:w="50" w:type="dxa"/>
              <w:left w:w="100" w:type="dxa"/>
            </w:tcMar>
            <w:vAlign w:val="center"/>
          </w:tcPr>
          <w:p w:rsidR="003543A0" w:rsidRPr="001D0812" w:rsidRDefault="00ED10A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3543A0" w:rsidRPr="001D0812" w:rsidRDefault="00ED10A6">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0 </w:t>
            </w:r>
          </w:p>
        </w:tc>
        <w:tc>
          <w:tcPr>
            <w:tcW w:w="4726" w:type="dxa"/>
            <w:gridSpan w:val="4"/>
            <w:tcMar>
              <w:top w:w="50" w:type="dxa"/>
              <w:left w:w="100" w:type="dxa"/>
            </w:tcMar>
            <w:vAlign w:val="center"/>
          </w:tcPr>
          <w:p w:rsidR="003543A0" w:rsidRPr="001D0812" w:rsidRDefault="003543A0">
            <w:pPr>
              <w:rPr>
                <w:rFonts w:ascii="Times New Roman" w:hAnsi="Times New Roman" w:cs="Times New Roman"/>
                <w:sz w:val="24"/>
                <w:szCs w:val="24"/>
              </w:rPr>
            </w:pPr>
          </w:p>
        </w:tc>
      </w:tr>
      <w:tr w:rsidR="00217779" w:rsidRPr="001D0812" w:rsidTr="007615E6">
        <w:trPr>
          <w:trHeight w:val="144"/>
          <w:tblCellSpacing w:w="20" w:type="nil"/>
        </w:trPr>
        <w:tc>
          <w:tcPr>
            <w:tcW w:w="5518" w:type="dxa"/>
            <w:gridSpan w:val="2"/>
            <w:tcMar>
              <w:top w:w="50" w:type="dxa"/>
              <w:left w:w="100" w:type="dxa"/>
            </w:tcMar>
            <w:vAlign w:val="center"/>
          </w:tcPr>
          <w:p w:rsidR="00217779" w:rsidRPr="001D0812" w:rsidRDefault="00217779">
            <w:pPr>
              <w:spacing w:after="0"/>
              <w:ind w:left="135"/>
              <w:rPr>
                <w:rFonts w:ascii="Times New Roman" w:hAnsi="Times New Roman" w:cs="Times New Roman"/>
                <w:color w:val="000000"/>
                <w:sz w:val="24"/>
                <w:szCs w:val="24"/>
                <w:lang w:val="ru-RU"/>
              </w:rPr>
            </w:pPr>
          </w:p>
        </w:tc>
        <w:tc>
          <w:tcPr>
            <w:tcW w:w="1203" w:type="dxa"/>
            <w:tcMar>
              <w:top w:w="50" w:type="dxa"/>
              <w:left w:w="100" w:type="dxa"/>
            </w:tcMar>
            <w:vAlign w:val="center"/>
          </w:tcPr>
          <w:p w:rsidR="00217779" w:rsidRPr="001D0812" w:rsidRDefault="00217779">
            <w:pPr>
              <w:spacing w:after="0"/>
              <w:ind w:left="135"/>
              <w:jc w:val="center"/>
              <w:rPr>
                <w:rFonts w:ascii="Times New Roman" w:hAnsi="Times New Roman" w:cs="Times New Roman"/>
                <w:color w:val="000000"/>
                <w:sz w:val="24"/>
                <w:szCs w:val="24"/>
                <w:lang w:val="ru-RU"/>
              </w:rPr>
            </w:pPr>
          </w:p>
        </w:tc>
        <w:tc>
          <w:tcPr>
            <w:tcW w:w="1317" w:type="dxa"/>
            <w:tcMar>
              <w:top w:w="50" w:type="dxa"/>
              <w:left w:w="100" w:type="dxa"/>
            </w:tcMar>
            <w:vAlign w:val="center"/>
          </w:tcPr>
          <w:p w:rsidR="00217779" w:rsidRPr="001D0812" w:rsidRDefault="00217779">
            <w:pPr>
              <w:spacing w:after="0"/>
              <w:ind w:left="135"/>
              <w:jc w:val="center"/>
              <w:rPr>
                <w:rFonts w:ascii="Times New Roman" w:hAnsi="Times New Roman" w:cs="Times New Roman"/>
                <w:color w:val="000000"/>
                <w:sz w:val="24"/>
                <w:szCs w:val="24"/>
              </w:rPr>
            </w:pPr>
          </w:p>
        </w:tc>
        <w:tc>
          <w:tcPr>
            <w:tcW w:w="1276" w:type="dxa"/>
            <w:tcMar>
              <w:top w:w="50" w:type="dxa"/>
              <w:left w:w="100" w:type="dxa"/>
            </w:tcMar>
            <w:vAlign w:val="center"/>
          </w:tcPr>
          <w:p w:rsidR="00217779" w:rsidRPr="001D0812" w:rsidRDefault="00217779">
            <w:pPr>
              <w:spacing w:after="0"/>
              <w:ind w:left="135"/>
              <w:jc w:val="center"/>
              <w:rPr>
                <w:rFonts w:ascii="Times New Roman" w:hAnsi="Times New Roman" w:cs="Times New Roman"/>
                <w:color w:val="000000"/>
                <w:sz w:val="24"/>
                <w:szCs w:val="24"/>
              </w:rPr>
            </w:pPr>
          </w:p>
        </w:tc>
        <w:tc>
          <w:tcPr>
            <w:tcW w:w="4726" w:type="dxa"/>
            <w:gridSpan w:val="4"/>
            <w:tcMar>
              <w:top w:w="50" w:type="dxa"/>
              <w:left w:w="100" w:type="dxa"/>
            </w:tcMar>
            <w:vAlign w:val="center"/>
          </w:tcPr>
          <w:p w:rsidR="00217779" w:rsidRPr="001D0812" w:rsidRDefault="00217779">
            <w:pPr>
              <w:rPr>
                <w:rFonts w:ascii="Times New Roman" w:hAnsi="Times New Roman" w:cs="Times New Roman"/>
                <w:sz w:val="24"/>
                <w:szCs w:val="24"/>
              </w:rPr>
            </w:pPr>
          </w:p>
        </w:tc>
      </w:tr>
    </w:tbl>
    <w:p w:rsidR="003543A0" w:rsidRPr="001D0812" w:rsidRDefault="003543A0">
      <w:pPr>
        <w:rPr>
          <w:rFonts w:ascii="Times New Roman" w:hAnsi="Times New Roman" w:cs="Times New Roman"/>
          <w:sz w:val="24"/>
          <w:szCs w:val="24"/>
        </w:rPr>
        <w:sectPr w:rsidR="003543A0" w:rsidRPr="001D0812">
          <w:pgSz w:w="16383" w:h="11906" w:orient="landscape"/>
          <w:pgMar w:top="1134" w:right="850" w:bottom="1134" w:left="1701" w:header="720" w:footer="720" w:gutter="0"/>
          <w:cols w:space="720"/>
        </w:sectPr>
      </w:pPr>
    </w:p>
    <w:p w:rsidR="003543A0" w:rsidRPr="001D0812" w:rsidRDefault="00ED10A6">
      <w:pPr>
        <w:spacing w:after="0"/>
        <w:ind w:left="120"/>
        <w:rPr>
          <w:rFonts w:ascii="Times New Roman" w:hAnsi="Times New Roman" w:cs="Times New Roman"/>
          <w:sz w:val="24"/>
          <w:szCs w:val="24"/>
        </w:rPr>
      </w:pPr>
      <w:r w:rsidRPr="001D081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8"/>
        <w:gridCol w:w="4482"/>
        <w:gridCol w:w="867"/>
        <w:gridCol w:w="1418"/>
        <w:gridCol w:w="1701"/>
        <w:gridCol w:w="1181"/>
        <w:gridCol w:w="1182"/>
        <w:gridCol w:w="2221"/>
      </w:tblGrid>
      <w:tr w:rsidR="003543A0" w:rsidTr="009B07EC">
        <w:trPr>
          <w:trHeight w:val="144"/>
          <w:tblCellSpacing w:w="20" w:type="nil"/>
        </w:trPr>
        <w:tc>
          <w:tcPr>
            <w:tcW w:w="988"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 п/п </w:t>
            </w:r>
          </w:p>
          <w:p w:rsidR="003543A0" w:rsidRDefault="003543A0">
            <w:pPr>
              <w:spacing w:after="0"/>
              <w:ind w:left="135"/>
            </w:pPr>
          </w:p>
        </w:tc>
        <w:tc>
          <w:tcPr>
            <w:tcW w:w="4482"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Тема урока </w:t>
            </w:r>
          </w:p>
          <w:p w:rsidR="003543A0" w:rsidRDefault="003543A0">
            <w:pPr>
              <w:spacing w:after="0"/>
              <w:ind w:left="135"/>
            </w:pPr>
          </w:p>
        </w:tc>
        <w:tc>
          <w:tcPr>
            <w:tcW w:w="3986" w:type="dxa"/>
            <w:gridSpan w:val="3"/>
            <w:tcMar>
              <w:top w:w="50" w:type="dxa"/>
              <w:left w:w="100" w:type="dxa"/>
            </w:tcMar>
            <w:vAlign w:val="center"/>
          </w:tcPr>
          <w:p w:rsidR="003543A0" w:rsidRDefault="00ED10A6">
            <w:pPr>
              <w:spacing w:after="0"/>
            </w:pPr>
            <w:r>
              <w:rPr>
                <w:rFonts w:ascii="Times New Roman" w:hAnsi="Times New Roman"/>
                <w:b/>
                <w:color w:val="000000"/>
                <w:sz w:val="24"/>
              </w:rPr>
              <w:t>Количество часов</w:t>
            </w:r>
          </w:p>
        </w:tc>
        <w:tc>
          <w:tcPr>
            <w:tcW w:w="2363" w:type="dxa"/>
            <w:gridSpan w:val="2"/>
            <w:tcMar>
              <w:top w:w="50" w:type="dxa"/>
              <w:left w:w="100" w:type="dxa"/>
            </w:tcMar>
            <w:vAlign w:val="center"/>
          </w:tcPr>
          <w:p w:rsidR="003543A0" w:rsidRDefault="00ED10A6">
            <w:pPr>
              <w:spacing w:after="0"/>
              <w:ind w:left="135"/>
            </w:pPr>
            <w:r>
              <w:rPr>
                <w:rFonts w:ascii="Times New Roman" w:hAnsi="Times New Roman"/>
                <w:b/>
                <w:color w:val="000000"/>
                <w:sz w:val="24"/>
              </w:rPr>
              <w:t xml:space="preserve">Дата изучения </w:t>
            </w:r>
          </w:p>
          <w:p w:rsidR="003543A0" w:rsidRDefault="003543A0">
            <w:pPr>
              <w:spacing w:after="0"/>
              <w:ind w:left="135"/>
            </w:pPr>
          </w:p>
        </w:tc>
        <w:tc>
          <w:tcPr>
            <w:tcW w:w="2221" w:type="dxa"/>
            <w:vMerge w:val="restart"/>
            <w:tcMar>
              <w:top w:w="50" w:type="dxa"/>
              <w:left w:w="100" w:type="dxa"/>
            </w:tcMar>
            <w:vAlign w:val="center"/>
          </w:tcPr>
          <w:p w:rsidR="003543A0" w:rsidRDefault="00ED10A6">
            <w:pPr>
              <w:spacing w:after="0"/>
              <w:ind w:left="135"/>
            </w:pPr>
            <w:r>
              <w:rPr>
                <w:rFonts w:ascii="Times New Roman" w:hAnsi="Times New Roman"/>
                <w:b/>
                <w:color w:val="000000"/>
                <w:sz w:val="24"/>
              </w:rPr>
              <w:t xml:space="preserve">Электронные цифровые образовательные ресурсы </w:t>
            </w:r>
          </w:p>
          <w:p w:rsidR="003543A0" w:rsidRDefault="003543A0">
            <w:pPr>
              <w:spacing w:after="0"/>
              <w:ind w:left="135"/>
            </w:pPr>
          </w:p>
        </w:tc>
      </w:tr>
      <w:tr w:rsidR="009B07EC" w:rsidTr="008B6193">
        <w:trPr>
          <w:trHeight w:val="144"/>
          <w:tblCellSpacing w:w="20" w:type="nil"/>
        </w:trPr>
        <w:tc>
          <w:tcPr>
            <w:tcW w:w="988" w:type="dxa"/>
            <w:vMerge/>
            <w:tcBorders>
              <w:top w:val="nil"/>
            </w:tcBorders>
            <w:tcMar>
              <w:top w:w="50" w:type="dxa"/>
              <w:left w:w="100" w:type="dxa"/>
            </w:tcMar>
          </w:tcPr>
          <w:p w:rsidR="009B07EC" w:rsidRDefault="009B07EC"/>
        </w:tc>
        <w:tc>
          <w:tcPr>
            <w:tcW w:w="4482" w:type="dxa"/>
            <w:vMerge/>
            <w:tcBorders>
              <w:top w:val="nil"/>
            </w:tcBorders>
            <w:tcMar>
              <w:top w:w="50" w:type="dxa"/>
              <w:left w:w="100" w:type="dxa"/>
            </w:tcMar>
          </w:tcPr>
          <w:p w:rsidR="009B07EC" w:rsidRDefault="009B07EC"/>
        </w:tc>
        <w:tc>
          <w:tcPr>
            <w:tcW w:w="867" w:type="dxa"/>
            <w:tcMar>
              <w:top w:w="50" w:type="dxa"/>
              <w:left w:w="100" w:type="dxa"/>
            </w:tcMar>
            <w:vAlign w:val="center"/>
          </w:tcPr>
          <w:p w:rsidR="009B07EC" w:rsidRDefault="009B07EC">
            <w:pPr>
              <w:spacing w:after="0"/>
              <w:ind w:left="135"/>
            </w:pPr>
            <w:r>
              <w:rPr>
                <w:rFonts w:ascii="Times New Roman" w:hAnsi="Times New Roman"/>
                <w:b/>
                <w:color w:val="000000"/>
                <w:sz w:val="24"/>
              </w:rPr>
              <w:t xml:space="preserve">Всего </w:t>
            </w:r>
          </w:p>
          <w:p w:rsidR="009B07EC" w:rsidRDefault="009B07EC">
            <w:pPr>
              <w:spacing w:after="0"/>
              <w:ind w:left="135"/>
            </w:pPr>
          </w:p>
        </w:tc>
        <w:tc>
          <w:tcPr>
            <w:tcW w:w="1418" w:type="dxa"/>
            <w:tcMar>
              <w:top w:w="50" w:type="dxa"/>
              <w:left w:w="100" w:type="dxa"/>
            </w:tcMar>
            <w:vAlign w:val="center"/>
          </w:tcPr>
          <w:p w:rsidR="009B07EC" w:rsidRDefault="009B07EC">
            <w:pPr>
              <w:spacing w:after="0"/>
              <w:ind w:left="135"/>
            </w:pPr>
            <w:r>
              <w:rPr>
                <w:rFonts w:ascii="Times New Roman" w:hAnsi="Times New Roman"/>
                <w:b/>
                <w:color w:val="000000"/>
                <w:sz w:val="24"/>
              </w:rPr>
              <w:t xml:space="preserve">Контрольные работы </w:t>
            </w:r>
          </w:p>
          <w:p w:rsidR="009B07EC" w:rsidRDefault="009B07EC">
            <w:pPr>
              <w:spacing w:after="0"/>
              <w:ind w:left="135"/>
            </w:pPr>
          </w:p>
        </w:tc>
        <w:tc>
          <w:tcPr>
            <w:tcW w:w="1701" w:type="dxa"/>
            <w:tcMar>
              <w:top w:w="50" w:type="dxa"/>
              <w:left w:w="100" w:type="dxa"/>
            </w:tcMar>
            <w:vAlign w:val="center"/>
          </w:tcPr>
          <w:p w:rsidR="009B07EC" w:rsidRDefault="009B07EC">
            <w:pPr>
              <w:spacing w:after="0"/>
              <w:ind w:left="135"/>
            </w:pPr>
            <w:r>
              <w:rPr>
                <w:rFonts w:ascii="Times New Roman" w:hAnsi="Times New Roman"/>
                <w:b/>
                <w:color w:val="000000"/>
                <w:sz w:val="24"/>
              </w:rPr>
              <w:t xml:space="preserve">Практические работы </w:t>
            </w:r>
          </w:p>
          <w:p w:rsidR="009B07EC" w:rsidRDefault="009B07EC">
            <w:pPr>
              <w:spacing w:after="0"/>
              <w:ind w:left="135"/>
            </w:pPr>
          </w:p>
        </w:tc>
        <w:tc>
          <w:tcPr>
            <w:tcW w:w="1181" w:type="dxa"/>
            <w:tcBorders>
              <w:top w:val="nil"/>
            </w:tcBorders>
            <w:tcMar>
              <w:top w:w="50" w:type="dxa"/>
              <w:left w:w="100" w:type="dxa"/>
            </w:tcMar>
          </w:tcPr>
          <w:p w:rsidR="009B07EC" w:rsidRDefault="009B07EC"/>
        </w:tc>
        <w:tc>
          <w:tcPr>
            <w:tcW w:w="1182" w:type="dxa"/>
            <w:tcBorders>
              <w:top w:val="nil"/>
            </w:tcBorders>
          </w:tcPr>
          <w:p w:rsidR="009B07EC" w:rsidRDefault="009B07EC"/>
        </w:tc>
        <w:tc>
          <w:tcPr>
            <w:tcW w:w="2221" w:type="dxa"/>
            <w:vMerge/>
            <w:tcBorders>
              <w:top w:val="nil"/>
            </w:tcBorders>
            <w:tcMar>
              <w:top w:w="50" w:type="dxa"/>
              <w:left w:w="100" w:type="dxa"/>
            </w:tcMar>
          </w:tcPr>
          <w:p w:rsidR="009B07EC" w:rsidRDefault="009B07EC"/>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темы "Координаты вектора на плоскости и в пространстве"</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03.09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темы "Скалярное произведение векторов"</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03.09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темы "Вычисление угла между векторами в пространстве"</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4</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темы "Уравнение прямой, проходящей через две точки"</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10.09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5</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10.09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6</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7</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Векторное произведение</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17.09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8</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Линейные неравенства, линейное программирование</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17.09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9</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Линейные неравенства, линейное программирование</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10</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Аналитические методы расчёта угла между прямыми в многогранниках</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24.09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11</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Аналитические методы расчёта угла </w:t>
            </w:r>
            <w:r w:rsidRPr="001D0812">
              <w:rPr>
                <w:rFonts w:ascii="Times New Roman" w:hAnsi="Times New Roman" w:cs="Times New Roman"/>
                <w:color w:val="000000"/>
                <w:sz w:val="24"/>
                <w:szCs w:val="24"/>
                <w:lang w:val="ru-RU"/>
              </w:rPr>
              <w:lastRenderedPageBreak/>
              <w:t>между плоскостями в многогранниках</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24.09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12</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Формула расстояния от точки до плоскости в координатах</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26.09</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13</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Нахождение расстояний от точки до плоскости в кубе</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01.10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14</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Нахождение расстояний от точки до плоскости в правильной пирамиде</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01.10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15</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Контрольная работа "Аналитическая геометрия"</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03.10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16</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Сечения многогранников: стандартные многогранники</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17</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Сечения многогранников: метод следов</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18</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Сечения многогранников: стандартные плоскости, пересечения прямых и плоскостей</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10.10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19</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Параллельные прямые и плоскости: параллельные сечения</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20</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Параллельные прямые и плоскости: расчёт отношений</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21</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Параллельные прямые и плоскости: углы между скрещивающимися прямыми</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17.10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22</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23</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Перпендикулярные прямые и </w:t>
            </w:r>
            <w:r w:rsidRPr="001D0812">
              <w:rPr>
                <w:rFonts w:ascii="Times New Roman" w:hAnsi="Times New Roman" w:cs="Times New Roman"/>
                <w:color w:val="000000"/>
                <w:sz w:val="24"/>
                <w:szCs w:val="24"/>
                <w:lang w:val="ru-RU"/>
              </w:rPr>
              <w:lastRenderedPageBreak/>
              <w:t>плоскости: теорема о трех перпендикулярах</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24</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Перпендикулярные прямые и плоскости: вычисления длин в многогранниках</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24.10</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25</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26</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27</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07.11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28</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29</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30</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Контрольная работа "Повторение: многогранники, сечения многогранников"</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14.11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31</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Объём тела. Объем прямоугольного параллелепипеда</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32</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Задачи об удвоении куба, о квадратуре куба; о трисекции угла</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33</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связанные с объёмом прямоугольного параллелепипеда</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21.11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34</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Прикладные задачи, связанные с вычислением объёма прямоугольного параллелепипеда</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26.11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35</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Объём прямой призмы</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26.11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36</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связанные с вычислением объёмов прямой призмы</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28.11</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9B07EC" w:rsidTr="008B6193">
        <w:trPr>
          <w:trHeight w:val="144"/>
          <w:tblCellSpacing w:w="20" w:type="nil"/>
        </w:trPr>
        <w:tc>
          <w:tcPr>
            <w:tcW w:w="988" w:type="dxa"/>
            <w:tcMar>
              <w:top w:w="50" w:type="dxa"/>
              <w:left w:w="100" w:type="dxa"/>
            </w:tcMar>
            <w:vAlign w:val="center"/>
          </w:tcPr>
          <w:p w:rsidR="009B07EC" w:rsidRPr="001D0812" w:rsidRDefault="009B07EC">
            <w:pPr>
              <w:spacing w:after="0"/>
              <w:rPr>
                <w:rFonts w:ascii="Times New Roman" w:hAnsi="Times New Roman" w:cs="Times New Roman"/>
                <w:sz w:val="24"/>
                <w:szCs w:val="24"/>
              </w:rPr>
            </w:pPr>
            <w:r w:rsidRPr="001D0812">
              <w:rPr>
                <w:rFonts w:ascii="Times New Roman" w:hAnsi="Times New Roman" w:cs="Times New Roman"/>
                <w:color w:val="000000"/>
                <w:sz w:val="24"/>
                <w:szCs w:val="24"/>
              </w:rPr>
              <w:t>37</w:t>
            </w:r>
          </w:p>
        </w:tc>
        <w:tc>
          <w:tcPr>
            <w:tcW w:w="4482" w:type="dxa"/>
            <w:tcMar>
              <w:top w:w="50" w:type="dxa"/>
              <w:left w:w="100" w:type="dxa"/>
            </w:tcMar>
            <w:vAlign w:val="center"/>
          </w:tcPr>
          <w:p w:rsidR="009B07EC" w:rsidRPr="001D0812" w:rsidRDefault="009B07EC">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Прикладные задачи, связанные с объёмом прямой призмы</w:t>
            </w:r>
          </w:p>
        </w:tc>
        <w:tc>
          <w:tcPr>
            <w:tcW w:w="867"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9B07EC" w:rsidRPr="001D0812" w:rsidRDefault="009B07EC">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9B07EC"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03.12</w:t>
            </w:r>
          </w:p>
        </w:tc>
        <w:tc>
          <w:tcPr>
            <w:tcW w:w="1182" w:type="dxa"/>
            <w:vAlign w:val="center"/>
          </w:tcPr>
          <w:p w:rsidR="009B07EC" w:rsidRDefault="009B07EC">
            <w:pPr>
              <w:spacing w:after="0"/>
              <w:ind w:left="135"/>
            </w:pPr>
          </w:p>
        </w:tc>
        <w:tc>
          <w:tcPr>
            <w:tcW w:w="2221" w:type="dxa"/>
            <w:tcMar>
              <w:top w:w="50" w:type="dxa"/>
              <w:left w:w="100" w:type="dxa"/>
            </w:tcMar>
            <w:vAlign w:val="center"/>
          </w:tcPr>
          <w:p w:rsidR="009B07EC" w:rsidRDefault="009B07EC">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38</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Вычисление объёмов тел с помощью определённого интеграла. </w:t>
            </w:r>
            <w:r w:rsidRPr="001D0812">
              <w:rPr>
                <w:rFonts w:ascii="Times New Roman" w:hAnsi="Times New Roman" w:cs="Times New Roman"/>
                <w:color w:val="000000"/>
                <w:sz w:val="24"/>
                <w:szCs w:val="24"/>
              </w:rPr>
              <w:t>Объём наклонной призмы</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03.12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39</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Вычисление объёмов тел с помощью определённого интеграла. </w:t>
            </w:r>
            <w:r w:rsidRPr="001D0812">
              <w:rPr>
                <w:rFonts w:ascii="Times New Roman" w:hAnsi="Times New Roman" w:cs="Times New Roman"/>
                <w:color w:val="000000"/>
                <w:sz w:val="24"/>
                <w:szCs w:val="24"/>
              </w:rPr>
              <w:t>Объём пирамиды</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05.12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40</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Формула объёма пирамиды. Отношение объемов пирамид с общим углом</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10.12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41</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Формула объёма пирамиды. Отношение объемов пирамид с общим углом</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10.12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42</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связанные с объёмами наклонной призмы</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12.12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43</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связанные с объёмами пирамиды</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17.12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44</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Прикладные задачи по теме "Объёмы тел", связанные с объёмом наклонной </w:t>
            </w:r>
            <w:r w:rsidRPr="001D0812">
              <w:rPr>
                <w:rFonts w:ascii="Times New Roman" w:hAnsi="Times New Roman" w:cs="Times New Roman"/>
                <w:color w:val="000000"/>
                <w:sz w:val="24"/>
                <w:szCs w:val="24"/>
                <w:lang w:val="ru-RU"/>
              </w:rPr>
              <w:lastRenderedPageBreak/>
              <w:t>призмы</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17.12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45</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Прикладные задачи по теме "Объёмы тел", связанные с объёмом пирамиды</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19.12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46</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Применение объёмов. Вычисление расстояния до плоскости</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24.12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47</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Контрольная работа "Объём многогранника"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24.12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48</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Цилиндрическая поверхность, образующие цилиндрической поверхности</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26.12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49</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Цилиндр. Прямой круговой цилиндр. Площадь поверхности цилиндра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09.01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50</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Коническая поверхность, образующие конической поверхности. </w:t>
            </w:r>
            <w:r w:rsidRPr="001D0812">
              <w:rPr>
                <w:rFonts w:ascii="Times New Roman" w:hAnsi="Times New Roman" w:cs="Times New Roman"/>
                <w:color w:val="000000"/>
                <w:sz w:val="24"/>
                <w:szCs w:val="24"/>
              </w:rPr>
              <w:t>Конус</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14.01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51</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Сечение конуса плоскостью, параллельной плоскости основания</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14.01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52</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Усечённый конус. Изображение конусов и усечённых конусов</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16.01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53</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Площадь боковой поверхности и полной поверхности конуса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21.01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54</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Площадь боковой поверхности и полной поверхности конуса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21.01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55</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23.01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56</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Стереометрические задачи на доказательство и вычисление, </w:t>
            </w:r>
            <w:r w:rsidRPr="001D0812">
              <w:rPr>
                <w:rFonts w:ascii="Times New Roman" w:hAnsi="Times New Roman" w:cs="Times New Roman"/>
                <w:color w:val="000000"/>
                <w:sz w:val="24"/>
                <w:szCs w:val="24"/>
                <w:lang w:val="ru-RU"/>
              </w:rPr>
              <w:lastRenderedPageBreak/>
              <w:t>построением сечений цилиндра, конуса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28.01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57</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Прикладные задачи, связанные с цилиндром</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28.01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58</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Прикладные задачи, связанные с цилиндром</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30.01</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59</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Сфера и шар</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60</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Пересечение сферы и шара с плоскостью. Касание шара и сферы плоскостью. </w:t>
            </w:r>
            <w:r w:rsidRPr="001D0812">
              <w:rPr>
                <w:rFonts w:ascii="Times New Roman" w:hAnsi="Times New Roman" w:cs="Times New Roman"/>
                <w:color w:val="000000"/>
                <w:sz w:val="24"/>
                <w:szCs w:val="24"/>
              </w:rPr>
              <w:t>Вид и изображение шара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61</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Пересечение сферы и шара с плоскостью. Касание шара и сферы плоскостью. </w:t>
            </w:r>
            <w:r w:rsidRPr="001D0812">
              <w:rPr>
                <w:rFonts w:ascii="Times New Roman" w:hAnsi="Times New Roman" w:cs="Times New Roman"/>
                <w:color w:val="000000"/>
                <w:sz w:val="24"/>
                <w:szCs w:val="24"/>
              </w:rPr>
              <w:t>Вид и изображение шара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06.02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62</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Уравнение сферы. Площадь сферы и её частей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63</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Симметрия сферы и шара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64</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13.02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65</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66</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Прикладные задачи, связанные со сферой и шаром</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67</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Повторение: окружность на плоскости, вычисления в окружности, стандартные </w:t>
            </w:r>
            <w:r w:rsidRPr="001D0812">
              <w:rPr>
                <w:rFonts w:ascii="Times New Roman" w:hAnsi="Times New Roman" w:cs="Times New Roman"/>
                <w:color w:val="000000"/>
                <w:sz w:val="24"/>
                <w:szCs w:val="24"/>
                <w:lang w:val="ru-RU"/>
              </w:rPr>
              <w:lastRenderedPageBreak/>
              <w:t>подобия</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20.02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68</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Различные комбинации тел вращения и многогранников</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25.02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69</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Задачи по теме "Тела и поверхности вращения"</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25.02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70</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Задачи по теме "Тела и поверхности вращения"</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27.02</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71</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Контрольная работа "Тела и поверхности вращения"</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72</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Объём цилиндра. Теорема об объёме прямого цилиндра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04.03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73</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Вычисление объёмов тел с помощью определённого интеграла. </w:t>
            </w:r>
            <w:r w:rsidRPr="001D0812">
              <w:rPr>
                <w:rFonts w:ascii="Times New Roman" w:hAnsi="Times New Roman" w:cs="Times New Roman"/>
                <w:color w:val="000000"/>
                <w:sz w:val="24"/>
                <w:szCs w:val="24"/>
              </w:rPr>
              <w:t>Объём конуса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06.03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74</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Площади боковой и полной поверхности конуса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75</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Стереометрические задачи, связанные с вычислением объёмов цилиндра, конуса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11.03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76</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Прикладные задачи по теме "Объёмы и площади поверхностей тел"</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13.03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77</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78</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Прикладные задачи по теме "Объёмы тел", связанные с объёмом шара и площадью сферы. </w:t>
            </w:r>
            <w:r w:rsidRPr="001D0812">
              <w:rPr>
                <w:rFonts w:ascii="Times New Roman" w:hAnsi="Times New Roman" w:cs="Times New Roman"/>
                <w:color w:val="000000"/>
                <w:sz w:val="24"/>
                <w:szCs w:val="24"/>
              </w:rPr>
              <w:t>Соотношения между площадями поверхностей и объёмами подобных тел</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18.03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79</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20.03</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80</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Контрольная работа "Площади поверхности и объёмы круглых тел"</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01.04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81</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01.04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82</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03.04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83</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Преобразования подобия. Прямая и сфера Эйлера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84</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Геометрические задачи на применение движения</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85</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Контрольная работа "Векторы в пространстве"</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10.04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86</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Обобщающее повторение 11 понятий и методов курса геометрии 10–11 классов, систематизация знаний: </w:t>
            </w:r>
            <w:r w:rsidRPr="001D0812">
              <w:rPr>
                <w:rFonts w:ascii="Times New Roman" w:hAnsi="Times New Roman" w:cs="Times New Roman"/>
                <w:color w:val="000000"/>
                <w:sz w:val="24"/>
                <w:szCs w:val="24"/>
                <w:lang w:val="ru-RU"/>
              </w:rPr>
              <w:lastRenderedPageBreak/>
              <w:t>"Параллельность прямых и плоскостей в пространстве"</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87</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88</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Обобщающее повторение 11 понятий и </w:t>
            </w:r>
            <w:r w:rsidR="008B6193" w:rsidRPr="001D0812">
              <w:rPr>
                <w:rFonts w:ascii="Times New Roman" w:hAnsi="Times New Roman" w:cs="Times New Roman"/>
                <w:color w:val="000000"/>
                <w:sz w:val="24"/>
                <w:szCs w:val="24"/>
                <w:lang w:val="ru-RU"/>
              </w:rPr>
              <w:t xml:space="preserve">методов курса геометрии 10–11 </w:t>
            </w:r>
            <w:r w:rsidRPr="001D0812">
              <w:rPr>
                <w:rFonts w:ascii="Times New Roman" w:hAnsi="Times New Roman" w:cs="Times New Roman"/>
                <w:color w:val="000000"/>
                <w:sz w:val="24"/>
                <w:szCs w:val="24"/>
                <w:lang w:val="ru-RU"/>
              </w:rPr>
              <w:t>классов, систематизация знаний: "Векторы в пространстве"</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17.04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89</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90</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91</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24.04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92</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29.04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93</w:t>
            </w:r>
          </w:p>
        </w:tc>
        <w:tc>
          <w:tcPr>
            <w:tcW w:w="4482" w:type="dxa"/>
            <w:tcMar>
              <w:top w:w="50" w:type="dxa"/>
              <w:left w:w="100" w:type="dxa"/>
            </w:tcMar>
            <w:vAlign w:val="center"/>
          </w:tcPr>
          <w:p w:rsidR="00BA15E1" w:rsidRPr="001D0812" w:rsidRDefault="00F170B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29.04</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94</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rPr>
            </w:pPr>
            <w:r w:rsidRPr="001D0812">
              <w:rPr>
                <w:rFonts w:ascii="Times New Roman" w:hAnsi="Times New Roman" w:cs="Times New Roman"/>
                <w:color w:val="000000"/>
                <w:sz w:val="24"/>
                <w:szCs w:val="24"/>
              </w:rPr>
              <w:t>Итоговая контрольная работа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06.05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95</w:t>
            </w:r>
          </w:p>
        </w:tc>
        <w:tc>
          <w:tcPr>
            <w:tcW w:w="4482" w:type="dxa"/>
            <w:tcMar>
              <w:top w:w="50" w:type="dxa"/>
              <w:left w:w="100" w:type="dxa"/>
            </w:tcMar>
            <w:vAlign w:val="center"/>
          </w:tcPr>
          <w:p w:rsidR="00BA15E1" w:rsidRPr="001D0812" w:rsidRDefault="00F170B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rPr>
              <w:t>Итоговая контрольная работа</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06.05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96</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08.05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97</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13.05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98</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13.05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99</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8B6193">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15.05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100</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D9128B">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20.05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t>101</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 xml:space="preserve">История развития стереометрии как </w:t>
            </w:r>
            <w:r w:rsidRPr="001D0812">
              <w:rPr>
                <w:rFonts w:ascii="Times New Roman" w:hAnsi="Times New Roman" w:cs="Times New Roman"/>
                <w:color w:val="000000"/>
                <w:sz w:val="24"/>
                <w:szCs w:val="24"/>
                <w:lang w:val="ru-RU"/>
              </w:rPr>
              <w:lastRenderedPageBreak/>
              <w:t>науки и её роль в развитии современных инженерных и компьютерных технологий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lastRenderedPageBreak/>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D9128B">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20.05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BA15E1" w:rsidTr="008B6193">
        <w:trPr>
          <w:trHeight w:val="144"/>
          <w:tblCellSpacing w:w="20" w:type="nil"/>
        </w:trPr>
        <w:tc>
          <w:tcPr>
            <w:tcW w:w="988" w:type="dxa"/>
            <w:tcMar>
              <w:top w:w="50" w:type="dxa"/>
              <w:left w:w="100" w:type="dxa"/>
            </w:tcMar>
            <w:vAlign w:val="center"/>
          </w:tcPr>
          <w:p w:rsidR="00BA15E1" w:rsidRPr="001D0812" w:rsidRDefault="00BA15E1">
            <w:pPr>
              <w:spacing w:after="0"/>
              <w:rPr>
                <w:rFonts w:ascii="Times New Roman" w:hAnsi="Times New Roman" w:cs="Times New Roman"/>
                <w:sz w:val="24"/>
                <w:szCs w:val="24"/>
              </w:rPr>
            </w:pPr>
            <w:r w:rsidRPr="001D0812">
              <w:rPr>
                <w:rFonts w:ascii="Times New Roman" w:hAnsi="Times New Roman" w:cs="Times New Roman"/>
                <w:color w:val="000000"/>
                <w:sz w:val="24"/>
                <w:szCs w:val="24"/>
              </w:rPr>
              <w:lastRenderedPageBreak/>
              <w:t>102</w:t>
            </w:r>
          </w:p>
        </w:tc>
        <w:tc>
          <w:tcPr>
            <w:tcW w:w="4482" w:type="dxa"/>
            <w:tcMar>
              <w:top w:w="50" w:type="dxa"/>
              <w:left w:w="100" w:type="dxa"/>
            </w:tcMar>
            <w:vAlign w:val="center"/>
          </w:tcPr>
          <w:p w:rsidR="00BA15E1" w:rsidRPr="001D0812" w:rsidRDefault="00BA15E1">
            <w:pPr>
              <w:spacing w:after="0"/>
              <w:ind w:left="135"/>
              <w:rPr>
                <w:rFonts w:ascii="Times New Roman" w:hAnsi="Times New Roman" w:cs="Times New Roman"/>
                <w:sz w:val="24"/>
                <w:szCs w:val="24"/>
                <w:lang w:val="ru-RU"/>
              </w:rPr>
            </w:pPr>
            <w:r w:rsidRPr="001D0812">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67"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r w:rsidRPr="001D0812">
              <w:rPr>
                <w:rFonts w:ascii="Times New Roman" w:hAnsi="Times New Roman" w:cs="Times New Roman"/>
                <w:color w:val="000000"/>
                <w:sz w:val="24"/>
                <w:szCs w:val="24"/>
                <w:lang w:val="ru-RU"/>
              </w:rPr>
              <w:t xml:space="preserve"> </w:t>
            </w:r>
            <w:r w:rsidRPr="001D081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BA15E1" w:rsidRPr="001D0812" w:rsidRDefault="00BA15E1">
            <w:pPr>
              <w:spacing w:after="0"/>
              <w:ind w:left="135"/>
              <w:jc w:val="center"/>
              <w:rPr>
                <w:rFonts w:ascii="Times New Roman" w:hAnsi="Times New Roman" w:cs="Times New Roman"/>
                <w:sz w:val="24"/>
                <w:szCs w:val="24"/>
              </w:rPr>
            </w:pPr>
          </w:p>
        </w:tc>
        <w:tc>
          <w:tcPr>
            <w:tcW w:w="1181" w:type="dxa"/>
            <w:tcMar>
              <w:top w:w="50" w:type="dxa"/>
              <w:left w:w="100" w:type="dxa"/>
            </w:tcMar>
            <w:vAlign w:val="center"/>
          </w:tcPr>
          <w:p w:rsidR="00BA15E1" w:rsidRPr="001D0812" w:rsidRDefault="00D9128B">
            <w:pPr>
              <w:spacing w:after="0"/>
              <w:ind w:left="135"/>
              <w:rPr>
                <w:rFonts w:ascii="Times New Roman" w:hAnsi="Times New Roman" w:cs="Times New Roman"/>
                <w:sz w:val="24"/>
                <w:szCs w:val="24"/>
                <w:lang w:val="ru-RU"/>
              </w:rPr>
            </w:pPr>
            <w:r w:rsidRPr="001D0812">
              <w:rPr>
                <w:rFonts w:ascii="Times New Roman" w:hAnsi="Times New Roman" w:cs="Times New Roman"/>
                <w:sz w:val="24"/>
                <w:szCs w:val="24"/>
                <w:lang w:val="ru-RU"/>
              </w:rPr>
              <w:t>22.05</w:t>
            </w:r>
          </w:p>
        </w:tc>
        <w:tc>
          <w:tcPr>
            <w:tcW w:w="1182" w:type="dxa"/>
            <w:vAlign w:val="center"/>
          </w:tcPr>
          <w:p w:rsidR="00BA15E1" w:rsidRDefault="00BA15E1">
            <w:pPr>
              <w:spacing w:after="0"/>
              <w:ind w:left="135"/>
            </w:pPr>
          </w:p>
        </w:tc>
        <w:tc>
          <w:tcPr>
            <w:tcW w:w="2221" w:type="dxa"/>
            <w:tcMar>
              <w:top w:w="50" w:type="dxa"/>
              <w:left w:w="100" w:type="dxa"/>
            </w:tcMar>
            <w:vAlign w:val="center"/>
          </w:tcPr>
          <w:p w:rsidR="00BA15E1" w:rsidRDefault="00BA15E1">
            <w:pPr>
              <w:spacing w:after="0"/>
              <w:ind w:left="135"/>
            </w:pPr>
          </w:p>
        </w:tc>
      </w:tr>
      <w:tr w:rsidR="003543A0" w:rsidTr="009B07EC">
        <w:trPr>
          <w:trHeight w:val="144"/>
          <w:tblCellSpacing w:w="20" w:type="nil"/>
        </w:trPr>
        <w:tc>
          <w:tcPr>
            <w:tcW w:w="5470" w:type="dxa"/>
            <w:gridSpan w:val="2"/>
            <w:tcMar>
              <w:top w:w="50" w:type="dxa"/>
              <w:left w:w="100" w:type="dxa"/>
            </w:tcMar>
            <w:vAlign w:val="center"/>
          </w:tcPr>
          <w:p w:rsidR="003543A0" w:rsidRPr="00ED10A6" w:rsidRDefault="00ED10A6">
            <w:pPr>
              <w:spacing w:after="0"/>
              <w:ind w:left="135"/>
              <w:rPr>
                <w:lang w:val="ru-RU"/>
              </w:rPr>
            </w:pPr>
            <w:r w:rsidRPr="00ED10A6">
              <w:rPr>
                <w:rFonts w:ascii="Times New Roman" w:hAnsi="Times New Roman"/>
                <w:color w:val="000000"/>
                <w:sz w:val="24"/>
                <w:lang w:val="ru-RU"/>
              </w:rPr>
              <w:t>ОБЩЕЕ КОЛИЧЕСТВО ЧАСОВ ПО ПРОГРАММЕ</w:t>
            </w:r>
          </w:p>
        </w:tc>
        <w:tc>
          <w:tcPr>
            <w:tcW w:w="867" w:type="dxa"/>
            <w:tcMar>
              <w:top w:w="50" w:type="dxa"/>
              <w:left w:w="100" w:type="dxa"/>
            </w:tcMar>
            <w:vAlign w:val="center"/>
          </w:tcPr>
          <w:p w:rsidR="003543A0" w:rsidRDefault="00ED10A6">
            <w:pPr>
              <w:spacing w:after="0"/>
              <w:ind w:left="135"/>
              <w:jc w:val="center"/>
            </w:pPr>
            <w:r w:rsidRPr="00ED10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3543A0" w:rsidRDefault="00ED10A6">
            <w:pPr>
              <w:spacing w:after="0"/>
              <w:ind w:left="135"/>
              <w:jc w:val="center"/>
            </w:pPr>
            <w:r>
              <w:rPr>
                <w:rFonts w:ascii="Times New Roman" w:hAnsi="Times New Roman"/>
                <w:color w:val="000000"/>
                <w:sz w:val="24"/>
              </w:rPr>
              <w:t xml:space="preserve"> 0 </w:t>
            </w:r>
          </w:p>
        </w:tc>
        <w:tc>
          <w:tcPr>
            <w:tcW w:w="4584" w:type="dxa"/>
            <w:gridSpan w:val="3"/>
            <w:tcMar>
              <w:top w:w="50" w:type="dxa"/>
              <w:left w:w="100" w:type="dxa"/>
            </w:tcMar>
            <w:vAlign w:val="center"/>
          </w:tcPr>
          <w:p w:rsidR="003543A0" w:rsidRDefault="003543A0"/>
        </w:tc>
      </w:tr>
    </w:tbl>
    <w:p w:rsidR="003543A0" w:rsidRDefault="003543A0">
      <w:pPr>
        <w:sectPr w:rsidR="003543A0">
          <w:pgSz w:w="16383" w:h="11906" w:orient="landscape"/>
          <w:pgMar w:top="1134" w:right="850" w:bottom="1134" w:left="1701" w:header="720" w:footer="720" w:gutter="0"/>
          <w:cols w:space="720"/>
        </w:sectPr>
      </w:pPr>
    </w:p>
    <w:p w:rsidR="003543A0" w:rsidRDefault="003543A0">
      <w:pPr>
        <w:sectPr w:rsidR="003543A0">
          <w:pgSz w:w="16383" w:h="11906" w:orient="landscape"/>
          <w:pgMar w:top="1134" w:right="850" w:bottom="1134" w:left="1701" w:header="720" w:footer="720" w:gutter="0"/>
          <w:cols w:space="720"/>
        </w:sectPr>
      </w:pPr>
    </w:p>
    <w:bookmarkEnd w:id="7"/>
    <w:p w:rsidR="004729C8" w:rsidRPr="004729C8" w:rsidRDefault="004729C8" w:rsidP="004729C8">
      <w:pPr>
        <w:shd w:val="clear" w:color="auto" w:fill="FFFFFF"/>
        <w:spacing w:after="135"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b/>
          <w:bCs/>
          <w:color w:val="333333"/>
          <w:sz w:val="24"/>
          <w:szCs w:val="24"/>
          <w:lang w:val="ru-RU" w:eastAsia="ru-RU"/>
        </w:rPr>
        <w:lastRenderedPageBreak/>
        <w:t>Учебно-методический комплект:</w:t>
      </w:r>
    </w:p>
    <w:p w:rsidR="004729C8" w:rsidRPr="004729C8" w:rsidRDefault="004729C8" w:rsidP="004729C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Атанасян Л.С. Математика: алгебра и начала анализа, геометрия. Геометрия, 10-11: Учеб. для общеобразоват. Учреждений: базовый и углубленный уровни/ Л.С.Атанасян, В.Ф.Бутузов и др. - 10-е изд.- М. : Просвещение, 2019.</w:t>
      </w:r>
    </w:p>
    <w:p w:rsidR="004729C8" w:rsidRPr="004729C8" w:rsidRDefault="004729C8" w:rsidP="004729C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Б Г.Зив, В.М.Мейлер. Дидактические материалы по геометрии для 10 класса. - М. : Просвещение, 2019.</w:t>
      </w:r>
    </w:p>
    <w:p w:rsidR="004729C8" w:rsidRPr="004729C8" w:rsidRDefault="004729C8" w:rsidP="004729C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Ю.А.Глазков, И.И.Юдина, В.Ф.Бутузов. Рабочая тетрадь по геометрии для 11 класса. -14-е изд.- М.: Просвещение, 2019.</w:t>
      </w:r>
    </w:p>
    <w:p w:rsidR="004729C8" w:rsidRPr="004729C8" w:rsidRDefault="004729C8" w:rsidP="004729C8">
      <w:pPr>
        <w:shd w:val="clear" w:color="auto" w:fill="FFFFFF"/>
        <w:spacing w:after="135"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b/>
          <w:bCs/>
          <w:color w:val="333333"/>
          <w:sz w:val="24"/>
          <w:szCs w:val="24"/>
          <w:lang w:val="ru-RU" w:eastAsia="ru-RU"/>
        </w:rPr>
        <w:t>Дополнительная литература:</w:t>
      </w:r>
    </w:p>
    <w:p w:rsidR="004729C8" w:rsidRPr="004729C8" w:rsidRDefault="004729C8" w:rsidP="004729C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С.М.Саакян, В.Ф.Бутузов. Изучение геометрии в 10-11 классах: Методические рекомендации к учебнику. Книга для учителя/ С.М.Саакян, В.Ф.Бутузов - 2-е изд.- М.: Просвещение, 2003.</w:t>
      </w:r>
    </w:p>
    <w:p w:rsidR="004729C8" w:rsidRPr="004729C8" w:rsidRDefault="004729C8" w:rsidP="004729C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Геометрия. 11 класс: технологические карты уроков по учебнику Л.С.Атанасяна, В.Ф.Бутузова, С.Б.Кадомцева, Л.С.Киселевой, Э.Г.Поздняка. Базовый уровень/авт.-сост. Г.Ю.Ковтун. - Волгоград : Учитель, 2018.</w:t>
      </w:r>
    </w:p>
    <w:p w:rsidR="004729C8" w:rsidRPr="004729C8" w:rsidRDefault="004729C8" w:rsidP="004729C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Б.Г.Зив, В.М.Мейлер, А.П.Баханский. Задачи по геометрии для 7-11 классов. - М.: Просвещение, 2013.</w:t>
      </w:r>
    </w:p>
    <w:p w:rsidR="004729C8" w:rsidRPr="004729C8" w:rsidRDefault="004729C8" w:rsidP="004729C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Г.И.Ковалева, Н.И.Мазурова геометрия. 10-11 классы: тесты для текущего и обобщающего контроля. - Волгоград: Учитель, 2013.</w:t>
      </w:r>
    </w:p>
    <w:p w:rsidR="004729C8" w:rsidRPr="004729C8" w:rsidRDefault="004729C8" w:rsidP="004729C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Г.И.Ковалева Геометрия. 10-11 классы: задания на готовых чертежах по стереометрии/ авт.-сост. Г.И.Ковалева. - Волгоград: Учитель, 2014.</w:t>
      </w:r>
    </w:p>
    <w:p w:rsidR="004729C8" w:rsidRPr="004729C8" w:rsidRDefault="004729C8" w:rsidP="004729C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Б.Г.Зив, В.М.Мейлер, А.П.Баханский. Задачи по геометрии для 7-11 классов. - М.: Просвещение, 2013.</w:t>
      </w:r>
    </w:p>
    <w:p w:rsidR="004729C8" w:rsidRPr="004729C8" w:rsidRDefault="004729C8" w:rsidP="004729C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4729C8">
        <w:rPr>
          <w:rFonts w:ascii="Times New Roman" w:eastAsia="Times New Roman" w:hAnsi="Times New Roman" w:cs="Times New Roman"/>
          <w:color w:val="333333"/>
          <w:sz w:val="24"/>
          <w:szCs w:val="24"/>
          <w:lang w:val="ru-RU" w:eastAsia="ru-RU"/>
        </w:rPr>
        <w:t>Методические рекомендации к учебникам математики для 10-11 классов, журнал «Математика в школе» №1, 2005.</w:t>
      </w:r>
    </w:p>
    <w:p w:rsidR="0010535C" w:rsidRDefault="0010535C" w:rsidP="0010535C">
      <w:pPr>
        <w:pStyle w:val="c118"/>
        <w:shd w:val="clear" w:color="auto" w:fill="FFFFFF"/>
        <w:spacing w:before="0" w:beforeAutospacing="0" w:after="0" w:afterAutospacing="0"/>
        <w:ind w:left="360"/>
        <w:jc w:val="both"/>
        <w:rPr>
          <w:rFonts w:ascii="Calibri" w:hAnsi="Calibri" w:cs="Calibri"/>
          <w:color w:val="000000"/>
          <w:sz w:val="22"/>
          <w:szCs w:val="22"/>
        </w:rPr>
      </w:pPr>
      <w:r>
        <w:rPr>
          <w:rStyle w:val="c12"/>
          <w:b/>
          <w:bCs/>
          <w:color w:val="000000"/>
        </w:rPr>
        <w:t>Цифровые образовательные ресурсы (ЦОР) для поддержки подготовки школьников.</w:t>
      </w:r>
    </w:p>
    <w:p w:rsidR="0010535C" w:rsidRDefault="0010535C" w:rsidP="0010535C">
      <w:pPr>
        <w:pStyle w:val="c67"/>
        <w:shd w:val="clear" w:color="auto" w:fill="FFFFFF"/>
        <w:spacing w:before="0" w:beforeAutospacing="0" w:after="0" w:afterAutospacing="0"/>
        <w:ind w:left="360"/>
        <w:jc w:val="both"/>
        <w:rPr>
          <w:rFonts w:ascii="Calibri" w:hAnsi="Calibri" w:cs="Calibri"/>
          <w:color w:val="000000"/>
          <w:sz w:val="22"/>
          <w:szCs w:val="22"/>
        </w:rPr>
      </w:pPr>
      <w:r>
        <w:rPr>
          <w:rStyle w:val="c1"/>
          <w:rFonts w:eastAsiaTheme="majorEastAsia"/>
          <w:color w:val="000000"/>
        </w:rPr>
        <w:t>1. Интернет-портал Всероссийской олимпиады школьников. – Режим доступа : http://www.rusolymp.ru</w:t>
      </w:r>
    </w:p>
    <w:p w:rsidR="0010535C" w:rsidRDefault="0010535C" w:rsidP="0010535C">
      <w:pPr>
        <w:pStyle w:val="c67"/>
        <w:shd w:val="clear" w:color="auto" w:fill="FFFFFF"/>
        <w:spacing w:before="0" w:beforeAutospacing="0" w:after="0" w:afterAutospacing="0"/>
        <w:ind w:left="360"/>
        <w:jc w:val="both"/>
        <w:rPr>
          <w:rFonts w:ascii="Calibri" w:hAnsi="Calibri" w:cs="Calibri"/>
          <w:color w:val="000000"/>
          <w:sz w:val="22"/>
          <w:szCs w:val="22"/>
        </w:rPr>
      </w:pPr>
      <w:r>
        <w:rPr>
          <w:rStyle w:val="c1"/>
          <w:rFonts w:eastAsiaTheme="majorEastAsia"/>
          <w:color w:val="000000"/>
        </w:rPr>
        <w:t>2. Всероссийские дистанционные эвристические олимпиады по математике. – Режим доступа : http://www.eidos.ru/olymp/mathem/index.htm</w:t>
      </w:r>
    </w:p>
    <w:p w:rsidR="0010535C" w:rsidRDefault="0010535C" w:rsidP="0010535C">
      <w:pPr>
        <w:pStyle w:val="c67"/>
        <w:shd w:val="clear" w:color="auto" w:fill="FFFFFF"/>
        <w:spacing w:before="0" w:beforeAutospacing="0" w:after="0" w:afterAutospacing="0"/>
        <w:ind w:left="360"/>
        <w:jc w:val="both"/>
        <w:rPr>
          <w:rFonts w:ascii="Calibri" w:hAnsi="Calibri" w:cs="Calibri"/>
          <w:color w:val="000000"/>
          <w:sz w:val="22"/>
          <w:szCs w:val="22"/>
        </w:rPr>
      </w:pPr>
      <w:r>
        <w:rPr>
          <w:rStyle w:val="c1"/>
          <w:rFonts w:eastAsiaTheme="majorEastAsia"/>
          <w:color w:val="000000"/>
        </w:rPr>
        <w:t>3. Информационно-поисковая система «Задачи». – Режим доступа : http://zadachi.mccme.ru/easy</w:t>
      </w:r>
    </w:p>
    <w:p w:rsidR="0010535C" w:rsidRDefault="0010535C" w:rsidP="0010535C">
      <w:pPr>
        <w:pStyle w:val="c67"/>
        <w:shd w:val="clear" w:color="auto" w:fill="FFFFFF"/>
        <w:spacing w:before="0" w:beforeAutospacing="0" w:after="0" w:afterAutospacing="0"/>
        <w:ind w:left="360"/>
        <w:jc w:val="both"/>
        <w:rPr>
          <w:rFonts w:ascii="Calibri" w:hAnsi="Calibri" w:cs="Calibri"/>
          <w:color w:val="000000"/>
          <w:sz w:val="22"/>
          <w:szCs w:val="22"/>
        </w:rPr>
      </w:pPr>
      <w:r>
        <w:rPr>
          <w:rStyle w:val="c1"/>
          <w:rFonts w:eastAsiaTheme="majorEastAsia"/>
          <w:color w:val="000000"/>
        </w:rPr>
        <w:t>4.</w:t>
      </w:r>
      <w:r>
        <w:rPr>
          <w:rStyle w:val="c15"/>
          <w:rFonts w:eastAsiaTheme="majorEastAsia"/>
          <w:i/>
          <w:iCs/>
          <w:color w:val="000000"/>
        </w:rPr>
        <w:t> </w:t>
      </w:r>
      <w:r>
        <w:rPr>
          <w:rStyle w:val="c1"/>
          <w:rFonts w:eastAsiaTheme="majorEastAsia"/>
          <w:color w:val="000000"/>
        </w:rPr>
        <w:t>Задачи: информационно-поисковая система задач по математике. – Режим доступа : http://zadachi.mccme.ru  </w:t>
      </w:r>
    </w:p>
    <w:p w:rsidR="0010535C" w:rsidRDefault="0010535C" w:rsidP="0010535C">
      <w:pPr>
        <w:pStyle w:val="c67"/>
        <w:shd w:val="clear" w:color="auto" w:fill="FFFFFF"/>
        <w:spacing w:before="0" w:beforeAutospacing="0" w:after="0" w:afterAutospacing="0"/>
        <w:ind w:left="360"/>
        <w:jc w:val="both"/>
        <w:rPr>
          <w:rFonts w:ascii="Calibri" w:hAnsi="Calibri" w:cs="Calibri"/>
          <w:color w:val="000000"/>
          <w:sz w:val="22"/>
          <w:szCs w:val="22"/>
        </w:rPr>
      </w:pPr>
      <w:r>
        <w:rPr>
          <w:rStyle w:val="c1"/>
          <w:rFonts w:eastAsiaTheme="majorEastAsia"/>
          <w:color w:val="000000"/>
        </w:rPr>
        <w:t>5. Конкурсные задачи по математике: справочник и методы решения. – Режим доступа : http://mschool.kubsu.ru/cdo/shabitur/kniga/tit.htm</w:t>
      </w:r>
    </w:p>
    <w:p w:rsidR="0010535C" w:rsidRDefault="0010535C" w:rsidP="0010535C">
      <w:pPr>
        <w:pStyle w:val="c67"/>
        <w:shd w:val="clear" w:color="auto" w:fill="FFFFFF"/>
        <w:spacing w:before="0" w:beforeAutospacing="0" w:after="0" w:afterAutospacing="0"/>
        <w:ind w:left="360"/>
        <w:jc w:val="both"/>
        <w:rPr>
          <w:rFonts w:ascii="Calibri" w:hAnsi="Calibri" w:cs="Calibri"/>
          <w:color w:val="000000"/>
          <w:sz w:val="22"/>
          <w:szCs w:val="22"/>
        </w:rPr>
      </w:pPr>
      <w:r>
        <w:rPr>
          <w:rStyle w:val="c1"/>
          <w:rFonts w:eastAsiaTheme="majorEastAsia"/>
          <w:color w:val="000000"/>
        </w:rPr>
        <w:t>6. Материалы (полные тексты) свободно распространяемых книг по математике. – Режим доступа : http://www.mccme.ru/free-books</w:t>
      </w:r>
    </w:p>
    <w:p w:rsidR="0010535C" w:rsidRDefault="0010535C" w:rsidP="0010535C">
      <w:pPr>
        <w:pStyle w:val="c67"/>
        <w:shd w:val="clear" w:color="auto" w:fill="FFFFFF"/>
        <w:spacing w:before="0" w:beforeAutospacing="0" w:after="0" w:afterAutospacing="0"/>
        <w:ind w:left="360"/>
        <w:jc w:val="both"/>
        <w:rPr>
          <w:rFonts w:ascii="Calibri" w:hAnsi="Calibri" w:cs="Calibri"/>
          <w:color w:val="000000"/>
          <w:sz w:val="22"/>
          <w:szCs w:val="22"/>
        </w:rPr>
      </w:pPr>
      <w:r>
        <w:rPr>
          <w:rStyle w:val="c1"/>
          <w:rFonts w:eastAsiaTheme="majorEastAsia"/>
          <w:color w:val="000000"/>
        </w:rPr>
        <w:t>7. Математика для поступающих в вузы. – Режим доступа : http://www.matematika.agava.ru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8. Выпускные и вступительные экзамены по математике: варианты, методика. – Режим доступа : http://www.mathnet.spb.ru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9. Олимпиадные задачи по математике: база данных. – Режим доступа : http://zaba.ru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lastRenderedPageBreak/>
        <w:t>Московские математические олимпиады. – Режим доступа : http://www.mccme.ru/olympiads/mmo</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Школьные и районные математические олимпиады в Новосибирске. – Режим доступа : http://aimakarov.chat.ru/school/school.html</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Виртуальная школа юного математика. – Режим доступа : http://math.ournet.md/indexr.htm</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Библиотека электронных учебных пособий по математике. – Режим доступа: http://mschool.kubsu.ru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Образовательный портал «Мир алгебры». – Режим доступа : http://www.algmir.org/index.html</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Словари БСЭ различных авторов</w:t>
      </w:r>
      <w:r>
        <w:rPr>
          <w:rStyle w:val="c15"/>
          <w:rFonts w:eastAsiaTheme="majorEastAsia"/>
          <w:i/>
          <w:iCs/>
          <w:color w:val="000000"/>
        </w:rPr>
        <w:t>.</w:t>
      </w:r>
      <w:r>
        <w:rPr>
          <w:rStyle w:val="c1"/>
          <w:rFonts w:eastAsiaTheme="majorEastAsia"/>
          <w:color w:val="000000"/>
        </w:rPr>
        <w:t> – Режим доступа : http://slovari.yandex.ru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Этюды, выполненные с использованием современной компьютерной 3D-графики, увлекательно и интересно рассказывающие о математике и ее приложениях. – Режим доступа : http://www.etudes.ru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Заочная Физико-математическая школа. – Режим доступа : http://ido.tsu.ru/schools/physmat/index.php</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Министерство образования РФ. – Режим доступа: http://www.ed.gov.ru; http://www.edu.ru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Тестирование on-line. 5–11 классы. – Режим доступа : http://www.kokch.kts.ru/cdo</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Архив учебных программ информационного образовательного портала «RusEdu!». – Режим доступа : http://www.rusedu.ru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Мегаэнциклопедия Кирилла и Мефодия. – Режим доступа : http://mega.km.ru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Сайты энциклопедий. – Режим доступа : http://www.rubricon.ru; http://www.encyclopedia.ru</w:t>
      </w:r>
    </w:p>
    <w:p w:rsidR="0010535C" w:rsidRDefault="0010535C" w:rsidP="0010535C">
      <w:pPr>
        <w:pStyle w:val="c67"/>
        <w:numPr>
          <w:ilvl w:val="0"/>
          <w:numId w:val="9"/>
        </w:numPr>
        <w:shd w:val="clear" w:color="auto" w:fill="FFFFFF"/>
        <w:spacing w:before="0" w:beforeAutospacing="0" w:after="0" w:afterAutospacing="0"/>
        <w:jc w:val="both"/>
        <w:rPr>
          <w:rFonts w:ascii="Calibri" w:hAnsi="Calibri" w:cs="Calibri"/>
          <w:color w:val="000000"/>
          <w:sz w:val="22"/>
          <w:szCs w:val="22"/>
        </w:rPr>
      </w:pPr>
      <w:r>
        <w:rPr>
          <w:rStyle w:val="c1"/>
          <w:rFonts w:eastAsiaTheme="majorEastAsia"/>
          <w:color w:val="000000"/>
        </w:rPr>
        <w:t>Вся элементарная математика. – Режим доступа : http://www.bymath.net</w:t>
      </w:r>
    </w:p>
    <w:p w:rsidR="004729C8" w:rsidRDefault="004729C8"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4729C8" w:rsidRDefault="004729C8"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617079" w:rsidRDefault="00617079" w:rsidP="000515E2">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0515E2" w:rsidRPr="000515E2" w:rsidRDefault="000515E2" w:rsidP="000515E2">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8"/>
          <w:szCs w:val="28"/>
          <w:lang w:val="ru-RU" w:eastAsia="ru-RU"/>
        </w:rPr>
        <w:lastRenderedPageBreak/>
        <w:t>Критерии и нормы оценки знаний, умений и навыков обучающихся по математике</w:t>
      </w:r>
    </w:p>
    <w:p w:rsidR="000515E2" w:rsidRPr="000515E2" w:rsidRDefault="000515E2" w:rsidP="000515E2">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Опираясь на эти рекомендации, учитель оценивает знания и умения учащихся с учетом их индивидуальных особенностей.</w:t>
      </w:r>
    </w:p>
    <w:p w:rsidR="000515E2" w:rsidRPr="000515E2" w:rsidRDefault="000515E2" w:rsidP="000515E2">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0515E2" w:rsidRPr="000515E2" w:rsidRDefault="000515E2" w:rsidP="000515E2">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Основными формами проверки знаний и умений учащихся по математике являются письменная контрольная работа и устный опрос.</w:t>
      </w:r>
    </w:p>
    <w:p w:rsidR="000515E2" w:rsidRPr="000515E2" w:rsidRDefault="000515E2" w:rsidP="000515E2">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0515E2" w:rsidRPr="000515E2" w:rsidRDefault="000515E2" w:rsidP="000515E2">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0515E2" w:rsidRPr="000515E2" w:rsidRDefault="000515E2" w:rsidP="000515E2">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4.        Задания для устного и письменного опроса учащихся состоят из теоретических вопросов и задач.</w:t>
      </w:r>
    </w:p>
    <w:p w:rsidR="000515E2" w:rsidRPr="000515E2" w:rsidRDefault="000515E2" w:rsidP="000515E2">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Решение задачи считается безупречным, если правильно выбран способ решения, саморешение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0515E2" w:rsidRPr="000515E2" w:rsidRDefault="000515E2" w:rsidP="000515E2">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0515E2" w:rsidRPr="000515E2" w:rsidRDefault="000515E2" w:rsidP="000515E2">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0515E2" w:rsidRPr="000515E2" w:rsidRDefault="000515E2" w:rsidP="000515E2">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Критерии ошибок</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u w:val="single"/>
          <w:lang w:val="ru-RU" w:eastAsia="ru-RU"/>
        </w:rPr>
        <w:t>Общая классификация ошибок.</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lastRenderedPageBreak/>
        <w:t>При оценке знаний, умений и навыков обучающихся следует учитывать все ошибки (грубые и негрубые) и недочёты.</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Грубыми считаются ошибки:</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незнание наименований единиц измерения;</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выделить в ответе главное;</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применять знания, алгоритмы для решения задач;</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делать выводы и обобщения;</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читать и строить графики;</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пользоваться первоисточниками, учебником и справочниками;</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потеря корня или сохранение постороннего корня;</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отбрасывание без объяснений одного из них;</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равнозначные им ошибки;</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вычислительные ошибки, если они не являются опиской;</w:t>
      </w:r>
    </w:p>
    <w:p w:rsidR="000515E2" w:rsidRPr="000515E2" w:rsidRDefault="000515E2" w:rsidP="000515E2">
      <w:pPr>
        <w:numPr>
          <w:ilvl w:val="0"/>
          <w:numId w:val="5"/>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логические ошибки.</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К </w:t>
      </w:r>
      <w:r w:rsidRPr="000515E2">
        <w:rPr>
          <w:rFonts w:ascii="Times New Roman" w:eastAsia="Times New Roman" w:hAnsi="Times New Roman" w:cs="Times New Roman"/>
          <w:b/>
          <w:bCs/>
          <w:color w:val="000000"/>
          <w:sz w:val="24"/>
          <w:szCs w:val="24"/>
          <w:lang w:val="ru-RU" w:eastAsia="ru-RU"/>
        </w:rPr>
        <w:t>негрубым ошибкам</w:t>
      </w:r>
      <w:r w:rsidRPr="000515E2">
        <w:rPr>
          <w:rFonts w:ascii="Times New Roman" w:eastAsia="Times New Roman" w:hAnsi="Times New Roman" w:cs="Times New Roman"/>
          <w:color w:val="000000"/>
          <w:sz w:val="24"/>
          <w:szCs w:val="24"/>
          <w:lang w:val="ru-RU" w:eastAsia="ru-RU"/>
        </w:rPr>
        <w:t> следует отнести:</w:t>
      </w:r>
    </w:p>
    <w:p w:rsidR="000515E2" w:rsidRPr="000515E2" w:rsidRDefault="000515E2" w:rsidP="000515E2">
      <w:pPr>
        <w:numPr>
          <w:ilvl w:val="0"/>
          <w:numId w:val="6"/>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0515E2" w:rsidRPr="000515E2" w:rsidRDefault="000515E2" w:rsidP="000515E2">
      <w:pPr>
        <w:numPr>
          <w:ilvl w:val="0"/>
          <w:numId w:val="6"/>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неточность графика;</w:t>
      </w:r>
    </w:p>
    <w:p w:rsidR="000515E2" w:rsidRPr="000515E2" w:rsidRDefault="000515E2" w:rsidP="000515E2">
      <w:pPr>
        <w:numPr>
          <w:ilvl w:val="0"/>
          <w:numId w:val="6"/>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0515E2" w:rsidRPr="000515E2" w:rsidRDefault="000515E2" w:rsidP="000515E2">
      <w:pPr>
        <w:numPr>
          <w:ilvl w:val="0"/>
          <w:numId w:val="6"/>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нерациональные методы работы со справочной и другой литературой;</w:t>
      </w:r>
    </w:p>
    <w:p w:rsidR="000515E2" w:rsidRPr="000515E2" w:rsidRDefault="000515E2" w:rsidP="000515E2">
      <w:pPr>
        <w:numPr>
          <w:ilvl w:val="0"/>
          <w:numId w:val="6"/>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решать задачи, выполнять задания в общем виде.</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Недочетами</w:t>
      </w:r>
      <w:r w:rsidRPr="000515E2">
        <w:rPr>
          <w:rFonts w:ascii="Times New Roman" w:eastAsia="Times New Roman" w:hAnsi="Times New Roman" w:cs="Times New Roman"/>
          <w:color w:val="000000"/>
          <w:sz w:val="24"/>
          <w:szCs w:val="24"/>
          <w:lang w:val="ru-RU" w:eastAsia="ru-RU"/>
        </w:rPr>
        <w:t> являются:</w:t>
      </w:r>
    </w:p>
    <w:p w:rsidR="000515E2" w:rsidRPr="000515E2" w:rsidRDefault="000515E2" w:rsidP="000515E2">
      <w:pPr>
        <w:numPr>
          <w:ilvl w:val="0"/>
          <w:numId w:val="7"/>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нерациональные приемы вычислений и преобразований;</w:t>
      </w:r>
    </w:p>
    <w:p w:rsidR="000515E2" w:rsidRPr="000515E2" w:rsidRDefault="000515E2" w:rsidP="000515E2">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 небрежное выполнение записей, чертежей, схем, графиков, описки,</w:t>
      </w:r>
    </w:p>
    <w:p w:rsidR="000515E2" w:rsidRPr="000515E2" w:rsidRDefault="000515E2" w:rsidP="000515E2">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недостаточность или отсутствие пояснений, обоснований в решениях</w:t>
      </w:r>
    </w:p>
    <w:p w:rsidR="000515E2" w:rsidRPr="000515E2" w:rsidRDefault="000515E2" w:rsidP="000515E2">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Оценка устных ответов учащихся</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Ответ оценивается </w:t>
      </w:r>
      <w:r w:rsidRPr="000515E2">
        <w:rPr>
          <w:rFonts w:ascii="Times New Roman" w:eastAsia="Times New Roman" w:hAnsi="Times New Roman" w:cs="Times New Roman"/>
          <w:i/>
          <w:iCs/>
          <w:color w:val="000000"/>
          <w:sz w:val="24"/>
          <w:szCs w:val="24"/>
          <w:lang w:val="ru-RU" w:eastAsia="ru-RU"/>
        </w:rPr>
        <w:t>отметкой «5», </w:t>
      </w:r>
      <w:r w:rsidRPr="000515E2">
        <w:rPr>
          <w:rFonts w:ascii="Times New Roman" w:eastAsia="Times New Roman" w:hAnsi="Times New Roman" w:cs="Times New Roman"/>
          <w:color w:val="000000"/>
          <w:sz w:val="24"/>
          <w:szCs w:val="24"/>
          <w:lang w:val="ru-RU" w:eastAsia="ru-RU"/>
        </w:rPr>
        <w:t>если ученик:</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полно раскрыл содержание материала в объеме, предусмотренном программой и учебником,</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изложил материал грамотным языком в определенной логической последовательности, точно используя математическую терминологию и символику;</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правильно выполнил рисунки, чертежи, графики, сопутствующие ответу;</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lastRenderedPageBreak/>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Ответ оценивается </w:t>
      </w:r>
      <w:r w:rsidRPr="000515E2">
        <w:rPr>
          <w:rFonts w:ascii="Times New Roman" w:eastAsia="Times New Roman" w:hAnsi="Times New Roman" w:cs="Times New Roman"/>
          <w:i/>
          <w:iCs/>
          <w:color w:val="000000"/>
          <w:sz w:val="24"/>
          <w:szCs w:val="24"/>
          <w:lang w:val="ru-RU" w:eastAsia="ru-RU"/>
        </w:rPr>
        <w:t>отметкой «4», </w:t>
      </w:r>
      <w:r w:rsidRPr="000515E2">
        <w:rPr>
          <w:rFonts w:ascii="Times New Roman" w:eastAsia="Times New Roman" w:hAnsi="Times New Roman" w:cs="Times New Roman"/>
          <w:color w:val="000000"/>
          <w:sz w:val="24"/>
          <w:szCs w:val="24"/>
          <w:lang w:val="ru-RU" w:eastAsia="ru-RU"/>
        </w:rPr>
        <w:t>если он удовлетворяет в основном требованиям на оценку «5», но при этом имеет один из недостатков:</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в изложении допущены небольшие пробелы, не исказившие математическое содержание ответа;</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допущены один - два недочета при освещении основного содержания ответа, исправленные по замечанию учителя;</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«3» </w:t>
      </w:r>
      <w:r w:rsidRPr="000515E2">
        <w:rPr>
          <w:rFonts w:ascii="Times New Roman" w:eastAsia="Times New Roman" w:hAnsi="Times New Roman" w:cs="Times New Roman"/>
          <w:color w:val="000000"/>
          <w:sz w:val="24"/>
          <w:szCs w:val="24"/>
          <w:lang w:val="ru-RU" w:eastAsia="ru-RU"/>
        </w:rPr>
        <w:t>ставится в следующих случаях:</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неполно или непоследовательно раскрыто содержание материала, по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при знании теоретического материала выявлена недостаточная сформированность основных умений и навыков.</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«2» </w:t>
      </w:r>
      <w:r w:rsidRPr="000515E2">
        <w:rPr>
          <w:rFonts w:ascii="Times New Roman" w:eastAsia="Times New Roman" w:hAnsi="Times New Roman" w:cs="Times New Roman"/>
          <w:color w:val="000000"/>
          <w:sz w:val="24"/>
          <w:szCs w:val="24"/>
          <w:lang w:val="ru-RU" w:eastAsia="ru-RU"/>
        </w:rPr>
        <w:t>ставится в следующих случаях:</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не раскрыто основное содержание учебного материала;</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обнаружено незнание или непонимание учеником большей или наиболее важной части учебного материала;</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515E2" w:rsidRPr="000515E2" w:rsidRDefault="000515E2" w:rsidP="000515E2">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Оценка письменных работ учащихся</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«5» </w:t>
      </w:r>
      <w:r w:rsidRPr="000515E2">
        <w:rPr>
          <w:rFonts w:ascii="Times New Roman" w:eastAsia="Times New Roman" w:hAnsi="Times New Roman" w:cs="Times New Roman"/>
          <w:color w:val="000000"/>
          <w:sz w:val="24"/>
          <w:szCs w:val="24"/>
          <w:lang w:val="ru-RU" w:eastAsia="ru-RU"/>
        </w:rPr>
        <w:t>ставится, если:</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работа выполнена полностью;</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в логических рассуждениях и обосновании решения нет пробелов и ошибок; </w:t>
      </w:r>
      <w:r w:rsidRPr="000515E2">
        <w:rPr>
          <w:rFonts w:ascii="Times New Roman" w:eastAsia="Times New Roman" w:hAnsi="Times New Roman" w:cs="Times New Roman"/>
          <w:b/>
          <w:bCs/>
          <w:i/>
          <w:iCs/>
          <w:color w:val="000000"/>
          <w:sz w:val="24"/>
          <w:szCs w:val="24"/>
          <w:lang w:val="ru-RU" w:eastAsia="ru-RU"/>
        </w:rPr>
        <w:t> </w:t>
      </w:r>
      <w:r w:rsidRPr="000515E2">
        <w:rPr>
          <w:rFonts w:ascii="Times New Roman" w:eastAsia="Times New Roman" w:hAnsi="Times New Roman" w:cs="Times New Roman"/>
          <w:color w:val="000000"/>
          <w:sz w:val="24"/>
          <w:szCs w:val="24"/>
          <w:lang w:val="ru-RU"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«4» </w:t>
      </w:r>
      <w:r w:rsidRPr="000515E2">
        <w:rPr>
          <w:rFonts w:ascii="Times New Roman" w:eastAsia="Times New Roman" w:hAnsi="Times New Roman" w:cs="Times New Roman"/>
          <w:color w:val="000000"/>
          <w:sz w:val="24"/>
          <w:szCs w:val="24"/>
          <w:lang w:val="ru-RU" w:eastAsia="ru-RU"/>
        </w:rPr>
        <w:t>ставится, если:</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«3» </w:t>
      </w:r>
      <w:r w:rsidRPr="000515E2">
        <w:rPr>
          <w:rFonts w:ascii="Times New Roman" w:eastAsia="Times New Roman" w:hAnsi="Times New Roman" w:cs="Times New Roman"/>
          <w:color w:val="000000"/>
          <w:sz w:val="24"/>
          <w:szCs w:val="24"/>
          <w:lang w:val="ru-RU" w:eastAsia="ru-RU"/>
        </w:rPr>
        <w:t>ставится, если:</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0515E2" w:rsidRPr="000515E2" w:rsidRDefault="000515E2" w:rsidP="000515E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«2» </w:t>
      </w:r>
      <w:r w:rsidRPr="000515E2">
        <w:rPr>
          <w:rFonts w:ascii="Times New Roman" w:eastAsia="Times New Roman" w:hAnsi="Times New Roman" w:cs="Times New Roman"/>
          <w:color w:val="000000"/>
          <w:sz w:val="24"/>
          <w:szCs w:val="24"/>
          <w:lang w:val="ru-RU" w:eastAsia="ru-RU"/>
        </w:rPr>
        <w:t>ставится, если:</w:t>
      </w:r>
    </w:p>
    <w:p w:rsidR="000515E2" w:rsidRPr="000515E2" w:rsidRDefault="000515E2" w:rsidP="000515E2">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-допущены существенные ошибки, показавшие, что учащийся не владеет обязательными умениями по данной теме в полной мере.</w:t>
      </w:r>
    </w:p>
    <w:p w:rsidR="00ED10A6" w:rsidRPr="00ED10A6" w:rsidRDefault="00ED10A6" w:rsidP="000515E2">
      <w:pPr>
        <w:rPr>
          <w:lang w:val="ru-RU"/>
        </w:rPr>
      </w:pPr>
    </w:p>
    <w:sectPr w:rsidR="00ED10A6" w:rsidRPr="00ED10A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05" w:rsidRDefault="00F57E05" w:rsidP="00B76D93">
      <w:pPr>
        <w:spacing w:after="0" w:line="240" w:lineRule="auto"/>
      </w:pPr>
      <w:r>
        <w:separator/>
      </w:r>
    </w:p>
  </w:endnote>
  <w:endnote w:type="continuationSeparator" w:id="0">
    <w:p w:rsidR="00F57E05" w:rsidRDefault="00F57E05" w:rsidP="00B7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93" w:rsidRDefault="00B76D9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14621"/>
      <w:docPartObj>
        <w:docPartGallery w:val="Page Numbers (Bottom of Page)"/>
        <w:docPartUnique/>
      </w:docPartObj>
    </w:sdtPr>
    <w:sdtEndPr/>
    <w:sdtContent>
      <w:p w:rsidR="00B76D93" w:rsidRDefault="00B76D93">
        <w:pPr>
          <w:pStyle w:val="af0"/>
          <w:jc w:val="center"/>
        </w:pPr>
        <w:r>
          <w:fldChar w:fldCharType="begin"/>
        </w:r>
        <w:r>
          <w:instrText>PAGE   \* MERGEFORMAT</w:instrText>
        </w:r>
        <w:r>
          <w:fldChar w:fldCharType="separate"/>
        </w:r>
        <w:r w:rsidR="004D3101" w:rsidRPr="004D3101">
          <w:rPr>
            <w:noProof/>
            <w:lang w:val="ru-RU"/>
          </w:rPr>
          <w:t>3</w:t>
        </w:r>
        <w:r>
          <w:fldChar w:fldCharType="end"/>
        </w:r>
      </w:p>
    </w:sdtContent>
  </w:sdt>
  <w:p w:rsidR="00B76D93" w:rsidRDefault="00B76D9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93" w:rsidRDefault="00B76D9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05" w:rsidRDefault="00F57E05" w:rsidP="00B76D93">
      <w:pPr>
        <w:spacing w:after="0" w:line="240" w:lineRule="auto"/>
      </w:pPr>
      <w:r>
        <w:separator/>
      </w:r>
    </w:p>
  </w:footnote>
  <w:footnote w:type="continuationSeparator" w:id="0">
    <w:p w:rsidR="00F57E05" w:rsidRDefault="00F57E05" w:rsidP="00B7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93" w:rsidRDefault="00B76D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93" w:rsidRDefault="00B76D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93" w:rsidRDefault="00B76D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C3983"/>
    <w:multiLevelType w:val="multilevel"/>
    <w:tmpl w:val="44D62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57F5D"/>
    <w:multiLevelType w:val="multilevel"/>
    <w:tmpl w:val="C6EE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383900"/>
    <w:multiLevelType w:val="multilevel"/>
    <w:tmpl w:val="DCB6B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71995"/>
    <w:multiLevelType w:val="multilevel"/>
    <w:tmpl w:val="6428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A06F3"/>
    <w:multiLevelType w:val="multilevel"/>
    <w:tmpl w:val="9F260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1673DB"/>
    <w:multiLevelType w:val="multilevel"/>
    <w:tmpl w:val="B0EAA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A720BE"/>
    <w:multiLevelType w:val="multilevel"/>
    <w:tmpl w:val="85C6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066639"/>
    <w:multiLevelType w:val="multilevel"/>
    <w:tmpl w:val="CC3C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AA13E0"/>
    <w:multiLevelType w:val="multilevel"/>
    <w:tmpl w:val="3C50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8"/>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543A0"/>
    <w:rsid w:val="00017477"/>
    <w:rsid w:val="000515E2"/>
    <w:rsid w:val="0010535C"/>
    <w:rsid w:val="00173328"/>
    <w:rsid w:val="001D0812"/>
    <w:rsid w:val="00217779"/>
    <w:rsid w:val="003543A0"/>
    <w:rsid w:val="004729C8"/>
    <w:rsid w:val="004D3101"/>
    <w:rsid w:val="00506905"/>
    <w:rsid w:val="005C4CA3"/>
    <w:rsid w:val="00617079"/>
    <w:rsid w:val="007615E6"/>
    <w:rsid w:val="008B6193"/>
    <w:rsid w:val="009B07EC"/>
    <w:rsid w:val="009B352B"/>
    <w:rsid w:val="00B3421E"/>
    <w:rsid w:val="00B76D93"/>
    <w:rsid w:val="00BA15E1"/>
    <w:rsid w:val="00BB20FB"/>
    <w:rsid w:val="00CD4D87"/>
    <w:rsid w:val="00D833D5"/>
    <w:rsid w:val="00D9128B"/>
    <w:rsid w:val="00E5731C"/>
    <w:rsid w:val="00ED10A6"/>
    <w:rsid w:val="00F170B1"/>
    <w:rsid w:val="00F5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8FE09-20FD-48B5-B34E-9F487C77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1">
    <w:name w:val="c21"/>
    <w:basedOn w:val="a"/>
    <w:rsid w:val="000515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2">
    <w:name w:val="c52"/>
    <w:basedOn w:val="a0"/>
    <w:rsid w:val="000515E2"/>
  </w:style>
  <w:style w:type="character" w:customStyle="1" w:styleId="c41">
    <w:name w:val="c41"/>
    <w:basedOn w:val="a0"/>
    <w:rsid w:val="000515E2"/>
  </w:style>
  <w:style w:type="paragraph" w:customStyle="1" w:styleId="c57">
    <w:name w:val="c57"/>
    <w:basedOn w:val="a"/>
    <w:rsid w:val="000515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3">
    <w:name w:val="c33"/>
    <w:basedOn w:val="a0"/>
    <w:rsid w:val="000515E2"/>
  </w:style>
  <w:style w:type="character" w:customStyle="1" w:styleId="c6">
    <w:name w:val="c6"/>
    <w:basedOn w:val="a0"/>
    <w:rsid w:val="000515E2"/>
  </w:style>
  <w:style w:type="character" w:customStyle="1" w:styleId="c86">
    <w:name w:val="c86"/>
    <w:basedOn w:val="a0"/>
    <w:rsid w:val="000515E2"/>
  </w:style>
  <w:style w:type="paragraph" w:styleId="ae">
    <w:name w:val="Normal (Web)"/>
    <w:basedOn w:val="a"/>
    <w:uiPriority w:val="99"/>
    <w:semiHidden/>
    <w:unhideWhenUsed/>
    <w:rsid w:val="004729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729C8"/>
    <w:rPr>
      <w:b/>
      <w:bCs/>
    </w:rPr>
  </w:style>
  <w:style w:type="paragraph" w:customStyle="1" w:styleId="c118">
    <w:name w:val="c118"/>
    <w:basedOn w:val="a"/>
    <w:rsid w:val="001053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10535C"/>
  </w:style>
  <w:style w:type="paragraph" w:customStyle="1" w:styleId="c67">
    <w:name w:val="c67"/>
    <w:basedOn w:val="a"/>
    <w:rsid w:val="001053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10535C"/>
  </w:style>
  <w:style w:type="character" w:customStyle="1" w:styleId="c15">
    <w:name w:val="c15"/>
    <w:basedOn w:val="a0"/>
    <w:rsid w:val="0010535C"/>
  </w:style>
  <w:style w:type="paragraph" w:styleId="af0">
    <w:name w:val="footer"/>
    <w:basedOn w:val="a"/>
    <w:link w:val="af1"/>
    <w:uiPriority w:val="99"/>
    <w:unhideWhenUsed/>
    <w:rsid w:val="00B76D9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7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109">
      <w:bodyDiv w:val="1"/>
      <w:marLeft w:val="0"/>
      <w:marRight w:val="0"/>
      <w:marTop w:val="0"/>
      <w:marBottom w:val="0"/>
      <w:divBdr>
        <w:top w:val="none" w:sz="0" w:space="0" w:color="auto"/>
        <w:left w:val="none" w:sz="0" w:space="0" w:color="auto"/>
        <w:bottom w:val="none" w:sz="0" w:space="0" w:color="auto"/>
        <w:right w:val="none" w:sz="0" w:space="0" w:color="auto"/>
      </w:divBdr>
    </w:div>
    <w:div w:id="101151807">
      <w:bodyDiv w:val="1"/>
      <w:marLeft w:val="0"/>
      <w:marRight w:val="0"/>
      <w:marTop w:val="0"/>
      <w:marBottom w:val="0"/>
      <w:divBdr>
        <w:top w:val="none" w:sz="0" w:space="0" w:color="auto"/>
        <w:left w:val="none" w:sz="0" w:space="0" w:color="auto"/>
        <w:bottom w:val="none" w:sz="0" w:space="0" w:color="auto"/>
        <w:right w:val="none" w:sz="0" w:space="0" w:color="auto"/>
      </w:divBdr>
    </w:div>
    <w:div w:id="525145281">
      <w:bodyDiv w:val="1"/>
      <w:marLeft w:val="0"/>
      <w:marRight w:val="0"/>
      <w:marTop w:val="0"/>
      <w:marBottom w:val="0"/>
      <w:divBdr>
        <w:top w:val="none" w:sz="0" w:space="0" w:color="auto"/>
        <w:left w:val="none" w:sz="0" w:space="0" w:color="auto"/>
        <w:bottom w:val="none" w:sz="0" w:space="0" w:color="auto"/>
        <w:right w:val="none" w:sz="0" w:space="0" w:color="auto"/>
      </w:divBdr>
    </w:div>
    <w:div w:id="1372344245">
      <w:bodyDiv w:val="1"/>
      <w:marLeft w:val="0"/>
      <w:marRight w:val="0"/>
      <w:marTop w:val="0"/>
      <w:marBottom w:val="0"/>
      <w:divBdr>
        <w:top w:val="none" w:sz="0" w:space="0" w:color="auto"/>
        <w:left w:val="none" w:sz="0" w:space="0" w:color="auto"/>
        <w:bottom w:val="none" w:sz="0" w:space="0" w:color="auto"/>
        <w:right w:val="none" w:sz="0" w:space="0" w:color="auto"/>
      </w:divBdr>
    </w:div>
    <w:div w:id="1985812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69B0-9405-4871-8A77-44668960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8843</Words>
  <Characters>50408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26</cp:revision>
  <dcterms:created xsi:type="dcterms:W3CDTF">2024-10-05T15:32:00Z</dcterms:created>
  <dcterms:modified xsi:type="dcterms:W3CDTF">2024-10-06T06:46:00Z</dcterms:modified>
</cp:coreProperties>
</file>